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F39" w:rsidRPr="00DA7543" w:rsidRDefault="002B1B0F" w:rsidP="001C6F39">
      <w:pPr>
        <w:pStyle w:val="1"/>
        <w:spacing w:line="360" w:lineRule="auto"/>
        <w:jc w:val="center"/>
        <w:rPr>
          <w:b w:val="0"/>
          <w:i/>
          <w:szCs w:val="28"/>
        </w:rPr>
      </w:pPr>
      <w:bookmarkStart w:id="0" w:name="_Toc481308646"/>
      <w:r>
        <w:rPr>
          <w:szCs w:val="28"/>
        </w:rPr>
        <w:t>4.</w:t>
      </w:r>
      <w:r w:rsidR="00DA7543">
        <w:rPr>
          <w:szCs w:val="28"/>
        </w:rPr>
        <w:t xml:space="preserve"> </w:t>
      </w:r>
      <w:r w:rsidR="001C6F39" w:rsidRPr="00DA7543">
        <w:rPr>
          <w:szCs w:val="28"/>
        </w:rPr>
        <w:t>ЭЛЕКТРИЧЕСКИЕ КОЛЕБАНИЯ</w:t>
      </w:r>
      <w:bookmarkEnd w:id="0"/>
    </w:p>
    <w:p w:rsidR="001C6F39" w:rsidRPr="00DA7543" w:rsidRDefault="001C6F39" w:rsidP="001C6F39">
      <w:pPr>
        <w:pStyle w:val="110"/>
        <w:ind w:left="2977" w:firstLine="425"/>
        <w:rPr>
          <w:rFonts w:ascii="Times New Roman" w:hAnsi="Times New Roman"/>
          <w:sz w:val="20"/>
        </w:rPr>
      </w:pPr>
      <w:r w:rsidRPr="00DA7543">
        <w:rPr>
          <w:rFonts w:ascii="Times New Roman" w:hAnsi="Times New Roman"/>
          <w:sz w:val="20"/>
        </w:rPr>
        <w:t>В природе существует внутренняя присущая ей скрытая гармония</w:t>
      </w:r>
      <w:r w:rsidRPr="00DA7543">
        <w:rPr>
          <w:rFonts w:ascii="Times New Roman" w:hAnsi="Times New Roman"/>
          <w:i w:val="0"/>
          <w:sz w:val="20"/>
        </w:rPr>
        <w:t>,</w:t>
      </w:r>
      <w:r w:rsidRPr="00DA7543">
        <w:rPr>
          <w:rFonts w:ascii="Times New Roman" w:hAnsi="Times New Roman"/>
          <w:sz w:val="20"/>
        </w:rPr>
        <w:t xml:space="preserve"> отражающаяся в наших умах в виде простых математических законов</w:t>
      </w:r>
      <w:r w:rsidRPr="00DA7543">
        <w:rPr>
          <w:rFonts w:ascii="Times New Roman" w:hAnsi="Times New Roman"/>
          <w:i w:val="0"/>
          <w:sz w:val="20"/>
        </w:rPr>
        <w:t>.</w:t>
      </w:r>
    </w:p>
    <w:p w:rsidR="001C6F39" w:rsidRPr="00DA7543" w:rsidRDefault="001C6F39" w:rsidP="001C6F39">
      <w:pPr>
        <w:pStyle w:val="21"/>
        <w:ind w:left="2977"/>
        <w:rPr>
          <w:b w:val="0"/>
          <w:sz w:val="20"/>
        </w:rPr>
      </w:pPr>
      <w:r w:rsidRPr="00DA7543">
        <w:rPr>
          <w:b w:val="0"/>
          <w:sz w:val="20"/>
        </w:rPr>
        <w:t>Герман ВЕЙЛЬ</w:t>
      </w:r>
    </w:p>
    <w:p w:rsidR="001C6F39" w:rsidRPr="001C6F39" w:rsidRDefault="001C6F39" w:rsidP="001C6F39">
      <w:pPr>
        <w:ind w:firstLine="567"/>
        <w:jc w:val="both"/>
        <w:rPr>
          <w:sz w:val="24"/>
          <w:szCs w:val="24"/>
        </w:rPr>
      </w:pPr>
      <w:r w:rsidRPr="001C6F39">
        <w:rPr>
          <w:sz w:val="24"/>
          <w:szCs w:val="24"/>
        </w:rPr>
        <w:t xml:space="preserve">В предшествующей </w:t>
      </w:r>
      <w:r w:rsidR="00B44A34">
        <w:rPr>
          <w:sz w:val="24"/>
          <w:szCs w:val="24"/>
        </w:rPr>
        <w:t>главе</w:t>
      </w:r>
      <w:r w:rsidRPr="001C6F39">
        <w:rPr>
          <w:sz w:val="24"/>
          <w:szCs w:val="24"/>
        </w:rPr>
        <w:t xml:space="preserve"> рассматривались колебания некоторых механических </w:t>
      </w:r>
      <w:r w:rsidRPr="00EB5872">
        <w:rPr>
          <w:spacing w:val="-2"/>
          <w:sz w:val="24"/>
          <w:szCs w:val="24"/>
        </w:rPr>
        <w:t>систем. Характерно, что, хотя маятник движется под действием силы тяготения, а пружина –</w:t>
      </w:r>
      <w:r w:rsidRPr="001C6F39">
        <w:rPr>
          <w:sz w:val="24"/>
          <w:szCs w:val="24"/>
        </w:rPr>
        <w:t xml:space="preserve"> силы упругости, оба явления описываются одним и тем же уравнением гармонического осциллятора. </w:t>
      </w:r>
      <w:r w:rsidR="00EB5872">
        <w:rPr>
          <w:sz w:val="24"/>
          <w:szCs w:val="24"/>
        </w:rPr>
        <w:t xml:space="preserve">Отметим, что в обоих случаях как положение тела, так и его скорость характеризуются идентичным уравнением. </w:t>
      </w:r>
      <w:r w:rsidRPr="001C6F39">
        <w:rPr>
          <w:sz w:val="24"/>
          <w:szCs w:val="24"/>
        </w:rPr>
        <w:t>Эт</w:t>
      </w:r>
      <w:r w:rsidR="00EB5872">
        <w:rPr>
          <w:sz w:val="24"/>
          <w:szCs w:val="24"/>
        </w:rPr>
        <w:t>и</w:t>
      </w:r>
      <w:r w:rsidRPr="001C6F39">
        <w:rPr>
          <w:sz w:val="24"/>
          <w:szCs w:val="24"/>
        </w:rPr>
        <w:t xml:space="preserve"> обстоятельство наводит на мысль, что, возможно, и другие типы колебаний приводят к той же </w:t>
      </w:r>
      <w:r w:rsidR="00EB5872">
        <w:rPr>
          <w:sz w:val="24"/>
          <w:szCs w:val="24"/>
        </w:rPr>
        <w:t xml:space="preserve">математической </w:t>
      </w:r>
      <w:r w:rsidRPr="001C6F39">
        <w:rPr>
          <w:sz w:val="24"/>
          <w:szCs w:val="24"/>
        </w:rPr>
        <w:t xml:space="preserve">модели. </w:t>
      </w:r>
    </w:p>
    <w:p w:rsidR="00EB5872" w:rsidRDefault="001C6F39" w:rsidP="001C6F39">
      <w:pPr>
        <w:ind w:firstLine="567"/>
        <w:jc w:val="both"/>
        <w:rPr>
          <w:sz w:val="24"/>
          <w:szCs w:val="24"/>
        </w:rPr>
      </w:pPr>
      <w:r w:rsidRPr="001C6F39">
        <w:rPr>
          <w:sz w:val="24"/>
          <w:szCs w:val="24"/>
        </w:rPr>
        <w:t xml:space="preserve">В настоящей </w:t>
      </w:r>
      <w:r w:rsidR="00B44A34">
        <w:rPr>
          <w:sz w:val="24"/>
          <w:szCs w:val="24"/>
        </w:rPr>
        <w:t>главе</w:t>
      </w:r>
      <w:r w:rsidRPr="001C6F39">
        <w:rPr>
          <w:sz w:val="24"/>
          <w:szCs w:val="24"/>
        </w:rPr>
        <w:t xml:space="preserve"> исследуются процессы, связанные с электрическим</w:t>
      </w:r>
      <w:r w:rsidR="001C24C4">
        <w:rPr>
          <w:sz w:val="24"/>
          <w:szCs w:val="24"/>
        </w:rPr>
        <w:t>и колебаниями</w:t>
      </w:r>
      <w:r w:rsidR="001C24C4">
        <w:rPr>
          <w:rStyle w:val="af1"/>
          <w:sz w:val="24"/>
          <w:szCs w:val="24"/>
        </w:rPr>
        <w:endnoteReference w:id="1"/>
      </w:r>
      <w:r w:rsidR="001C24C4">
        <w:rPr>
          <w:sz w:val="24"/>
          <w:szCs w:val="24"/>
        </w:rPr>
        <w:t>.</w:t>
      </w:r>
      <w:r w:rsidRPr="001C6F39">
        <w:rPr>
          <w:sz w:val="24"/>
          <w:szCs w:val="24"/>
        </w:rPr>
        <w:t xml:space="preserve"> </w:t>
      </w:r>
      <w:r w:rsidR="001C24C4">
        <w:rPr>
          <w:sz w:val="24"/>
          <w:szCs w:val="24"/>
        </w:rPr>
        <w:t xml:space="preserve">Непосредственным объектом исследования здесь является </w:t>
      </w:r>
      <w:r w:rsidR="001C24C4" w:rsidRPr="001C6F39">
        <w:rPr>
          <w:sz w:val="24"/>
          <w:szCs w:val="24"/>
        </w:rPr>
        <w:t>электрически</w:t>
      </w:r>
      <w:r w:rsidR="001C24C4">
        <w:rPr>
          <w:sz w:val="24"/>
          <w:szCs w:val="24"/>
        </w:rPr>
        <w:t>й</w:t>
      </w:r>
      <w:r w:rsidR="001C24C4" w:rsidRPr="001C6F39">
        <w:rPr>
          <w:sz w:val="24"/>
          <w:szCs w:val="24"/>
        </w:rPr>
        <w:t xml:space="preserve"> </w:t>
      </w:r>
      <w:r w:rsidRPr="001C6F39">
        <w:rPr>
          <w:sz w:val="24"/>
          <w:szCs w:val="24"/>
        </w:rPr>
        <w:t>контур</w:t>
      </w:r>
      <w:r w:rsidR="001C24C4">
        <w:rPr>
          <w:sz w:val="24"/>
          <w:szCs w:val="24"/>
        </w:rPr>
        <w:t>. Он представляет собой</w:t>
      </w:r>
      <w:r w:rsidRPr="001C6F39">
        <w:rPr>
          <w:sz w:val="24"/>
          <w:szCs w:val="24"/>
        </w:rPr>
        <w:t xml:space="preserve"> замкнут</w:t>
      </w:r>
      <w:r w:rsidR="001C24C4">
        <w:rPr>
          <w:sz w:val="24"/>
          <w:szCs w:val="24"/>
        </w:rPr>
        <w:t>ую</w:t>
      </w:r>
      <w:r w:rsidRPr="001C6F39">
        <w:rPr>
          <w:sz w:val="24"/>
          <w:szCs w:val="24"/>
        </w:rPr>
        <w:t xml:space="preserve"> электрическ</w:t>
      </w:r>
      <w:r w:rsidR="001C24C4">
        <w:rPr>
          <w:sz w:val="24"/>
          <w:szCs w:val="24"/>
        </w:rPr>
        <w:t>ую</w:t>
      </w:r>
      <w:r w:rsidRPr="001C6F39">
        <w:rPr>
          <w:sz w:val="24"/>
          <w:szCs w:val="24"/>
        </w:rPr>
        <w:t xml:space="preserve"> цепь, состоящей из конденсатора и катушки индуктивности</w:t>
      </w:r>
      <w:r w:rsidR="00EB5872">
        <w:rPr>
          <w:sz w:val="24"/>
          <w:szCs w:val="24"/>
        </w:rPr>
        <w:t>, связанных проводами</w:t>
      </w:r>
      <w:r w:rsidRPr="001C6F39">
        <w:rPr>
          <w:sz w:val="24"/>
          <w:szCs w:val="24"/>
        </w:rPr>
        <w:t xml:space="preserve">. Изучаемое явление характеризуется уравнениями относительно силы тока и заряда на конденсаторе, которые в точности совпадают с уравнением гармонического осциллятора. </w:t>
      </w:r>
      <w:r w:rsidR="001C24C4">
        <w:rPr>
          <w:sz w:val="24"/>
          <w:szCs w:val="24"/>
        </w:rPr>
        <w:t xml:space="preserve">Здесь реализуется </w:t>
      </w:r>
      <w:r w:rsidR="00EB5872">
        <w:rPr>
          <w:sz w:val="24"/>
          <w:szCs w:val="24"/>
        </w:rPr>
        <w:t xml:space="preserve">некоторый </w:t>
      </w:r>
      <w:r w:rsidR="001C24C4">
        <w:rPr>
          <w:sz w:val="24"/>
          <w:szCs w:val="24"/>
        </w:rPr>
        <w:t xml:space="preserve">вариант закона сохранения энергии. </w:t>
      </w:r>
      <w:r w:rsidR="00EB5872">
        <w:rPr>
          <w:sz w:val="24"/>
          <w:szCs w:val="24"/>
        </w:rPr>
        <w:t xml:space="preserve">Однако, если для механических колебаний постоянной оказывается сумма кинетической и потенциальной энергий, то в данном случае не меняется сумма электрической и магнитной энергии. </w:t>
      </w:r>
    </w:p>
    <w:p w:rsidR="00EB5872" w:rsidRDefault="001C6F39" w:rsidP="001C6F39">
      <w:pPr>
        <w:ind w:firstLine="567"/>
        <w:jc w:val="both"/>
        <w:rPr>
          <w:sz w:val="24"/>
          <w:szCs w:val="24"/>
        </w:rPr>
      </w:pPr>
      <w:r w:rsidRPr="001C6F39">
        <w:rPr>
          <w:sz w:val="24"/>
          <w:szCs w:val="24"/>
        </w:rPr>
        <w:t xml:space="preserve">Аналогом трения для электрических колебаний оказывается сопротивление. </w:t>
      </w:r>
      <w:r w:rsidR="00EB5872">
        <w:rPr>
          <w:sz w:val="24"/>
          <w:szCs w:val="24"/>
        </w:rPr>
        <w:t xml:space="preserve">Колебания заряда и силы тока в контуре при наличии электрического сопротивления оказываются затухающими. </w:t>
      </w:r>
      <w:r w:rsidRPr="001C6F39">
        <w:rPr>
          <w:sz w:val="24"/>
          <w:szCs w:val="24"/>
        </w:rPr>
        <w:t xml:space="preserve">Присутствие в цепи внешнего источника напряжения, меняющегося периодически, приводит к вынужденным колебаниям контура, поразительно напоминающим соответствующие механические колебания. </w:t>
      </w:r>
      <w:r w:rsidR="00EB5872">
        <w:rPr>
          <w:sz w:val="24"/>
          <w:szCs w:val="24"/>
        </w:rPr>
        <w:t xml:space="preserve">В частности, здесь также наблюдается явление резонанса. </w:t>
      </w:r>
    </w:p>
    <w:p w:rsidR="001C6F39" w:rsidRDefault="001C6F39" w:rsidP="001C6F39">
      <w:pPr>
        <w:ind w:firstLine="567"/>
        <w:jc w:val="both"/>
        <w:rPr>
          <w:sz w:val="24"/>
          <w:szCs w:val="24"/>
        </w:rPr>
      </w:pPr>
      <w:r w:rsidRPr="001C6F39">
        <w:rPr>
          <w:sz w:val="24"/>
          <w:szCs w:val="24"/>
        </w:rPr>
        <w:t xml:space="preserve">В приложении приводится </w:t>
      </w:r>
      <w:r w:rsidR="00EB5872">
        <w:rPr>
          <w:sz w:val="24"/>
          <w:szCs w:val="24"/>
        </w:rPr>
        <w:t>рассматриваются вынужденные колебания пружины, а также п</w:t>
      </w:r>
      <w:r w:rsidRPr="001C6F39">
        <w:rPr>
          <w:sz w:val="24"/>
          <w:szCs w:val="24"/>
        </w:rPr>
        <w:t>ример</w:t>
      </w:r>
      <w:r w:rsidR="00EB5872">
        <w:rPr>
          <w:sz w:val="24"/>
          <w:szCs w:val="24"/>
        </w:rPr>
        <w:t>ы</w:t>
      </w:r>
      <w:r w:rsidRPr="001C6F39">
        <w:rPr>
          <w:sz w:val="24"/>
          <w:szCs w:val="24"/>
        </w:rPr>
        <w:t xml:space="preserve"> нелинейных электрических колебаний. </w:t>
      </w:r>
    </w:p>
    <w:p w:rsidR="00DA7543" w:rsidRDefault="00DA7543" w:rsidP="00DA7543">
      <w:pPr>
        <w:pStyle w:val="3"/>
        <w:spacing w:before="600" w:after="100"/>
        <w:ind w:firstLine="0"/>
        <w:rPr>
          <w:b/>
          <w:sz w:val="28"/>
          <w:szCs w:val="28"/>
        </w:rPr>
      </w:pPr>
      <w:bookmarkStart w:id="1" w:name="_Toc480767439"/>
      <w:bookmarkStart w:id="2" w:name="_Toc480767508"/>
      <w:bookmarkStart w:id="3" w:name="_Toc480767696"/>
      <w:bookmarkStart w:id="4" w:name="_Toc481308631"/>
      <w:r>
        <w:rPr>
          <w:b/>
          <w:sz w:val="28"/>
          <w:szCs w:val="28"/>
        </w:rPr>
        <w:t>ЛЕКЦИЯ</w:t>
      </w:r>
    </w:p>
    <w:p w:rsidR="001C6F39" w:rsidRPr="00DA7543" w:rsidRDefault="001C6F39" w:rsidP="00DA7543">
      <w:pPr>
        <w:pStyle w:val="4"/>
        <w:jc w:val="left"/>
        <w:rPr>
          <w:b/>
          <w:sz w:val="26"/>
          <w:szCs w:val="26"/>
        </w:rPr>
      </w:pPr>
      <w:bookmarkStart w:id="5" w:name="_Toc481308647"/>
      <w:bookmarkEnd w:id="1"/>
      <w:bookmarkEnd w:id="2"/>
      <w:bookmarkEnd w:id="3"/>
      <w:bookmarkEnd w:id="4"/>
      <w:r w:rsidRPr="00DA7543">
        <w:rPr>
          <w:b/>
          <w:sz w:val="26"/>
          <w:szCs w:val="26"/>
        </w:rPr>
        <w:t>1.</w:t>
      </w:r>
      <w:r w:rsidR="00DA7543" w:rsidRPr="00DA7543">
        <w:rPr>
          <w:b/>
          <w:sz w:val="26"/>
          <w:szCs w:val="26"/>
        </w:rPr>
        <w:t xml:space="preserve"> Электрический контур</w:t>
      </w:r>
      <w:bookmarkEnd w:id="5"/>
    </w:p>
    <w:p w:rsidR="001C6F39" w:rsidRDefault="001C6F39" w:rsidP="001C6F39">
      <w:pPr>
        <w:tabs>
          <w:tab w:val="left" w:pos="2127"/>
        </w:tabs>
        <w:ind w:right="-1" w:firstLine="567"/>
        <w:jc w:val="both"/>
        <w:rPr>
          <w:sz w:val="24"/>
          <w:szCs w:val="24"/>
        </w:rPr>
      </w:pPr>
      <w:r w:rsidRPr="001C6F39">
        <w:rPr>
          <w:sz w:val="24"/>
          <w:szCs w:val="24"/>
        </w:rPr>
        <w:t xml:space="preserve">Рассмотрим замкнутую электрическую цепь, состоящую из конденсатора и катушки индуктивности, соединенных проводами (см. </w:t>
      </w:r>
      <w:r w:rsidR="001C24C4">
        <w:rPr>
          <w:sz w:val="24"/>
          <w:szCs w:val="24"/>
        </w:rPr>
        <w:t>Р</w:t>
      </w:r>
      <w:r w:rsidRPr="001C6F39">
        <w:rPr>
          <w:sz w:val="24"/>
          <w:szCs w:val="24"/>
        </w:rPr>
        <w:t xml:space="preserve">ис. </w:t>
      </w:r>
      <w:r w:rsidR="00CA6CEA">
        <w:rPr>
          <w:sz w:val="24"/>
          <w:szCs w:val="24"/>
        </w:rPr>
        <w:t>4.1</w:t>
      </w:r>
      <w:r w:rsidRPr="001C6F39">
        <w:rPr>
          <w:sz w:val="24"/>
          <w:szCs w:val="24"/>
        </w:rPr>
        <w:t xml:space="preserve">). </w:t>
      </w:r>
      <w:r w:rsidR="00EB5872">
        <w:rPr>
          <w:sz w:val="24"/>
          <w:szCs w:val="24"/>
        </w:rPr>
        <w:t xml:space="preserve">При этом свойства проводов не учитываются. </w:t>
      </w:r>
      <w:r w:rsidRPr="001C6F39">
        <w:rPr>
          <w:sz w:val="24"/>
          <w:szCs w:val="24"/>
        </w:rPr>
        <w:t xml:space="preserve">Исследуемый объект называется </w:t>
      </w:r>
      <w:r w:rsidRPr="001C24C4">
        <w:rPr>
          <w:b/>
          <w:i/>
          <w:sz w:val="24"/>
          <w:szCs w:val="24"/>
        </w:rPr>
        <w:t>электрическим контуром</w:t>
      </w:r>
      <w:r w:rsidRPr="001C6F39">
        <w:rPr>
          <w:sz w:val="24"/>
          <w:szCs w:val="24"/>
        </w:rPr>
        <w:t xml:space="preserve">. Можно убедиться, что по ходу процесса со временем меняются </w:t>
      </w:r>
      <w:r w:rsidRPr="001C24C4">
        <w:rPr>
          <w:b/>
          <w:i/>
          <w:sz w:val="24"/>
          <w:szCs w:val="24"/>
        </w:rPr>
        <w:t>заряд</w:t>
      </w:r>
      <w:r w:rsidRPr="001C6F39">
        <w:rPr>
          <w:sz w:val="24"/>
          <w:szCs w:val="24"/>
        </w:rPr>
        <w:t xml:space="preserve"> </w:t>
      </w:r>
      <w:r w:rsidRPr="001C6F39">
        <w:rPr>
          <w:i/>
          <w:sz w:val="24"/>
          <w:szCs w:val="24"/>
        </w:rPr>
        <w:t>q</w:t>
      </w:r>
      <w:r w:rsidRPr="001C6F39">
        <w:rPr>
          <w:sz w:val="24"/>
          <w:szCs w:val="24"/>
        </w:rPr>
        <w:t xml:space="preserve">, </w:t>
      </w:r>
      <w:r w:rsidRPr="001C24C4">
        <w:rPr>
          <w:b/>
          <w:i/>
          <w:sz w:val="24"/>
          <w:szCs w:val="24"/>
        </w:rPr>
        <w:t>сила тока</w:t>
      </w:r>
      <w:r w:rsidRPr="001C6F39">
        <w:rPr>
          <w:sz w:val="24"/>
          <w:szCs w:val="24"/>
        </w:rPr>
        <w:t xml:space="preserve"> </w:t>
      </w:r>
      <w:r w:rsidRPr="001C6F39">
        <w:rPr>
          <w:i/>
          <w:sz w:val="24"/>
          <w:szCs w:val="24"/>
        </w:rPr>
        <w:t>I</w:t>
      </w:r>
      <w:r w:rsidRPr="001C6F39">
        <w:rPr>
          <w:sz w:val="24"/>
          <w:szCs w:val="24"/>
        </w:rPr>
        <w:t xml:space="preserve"> и </w:t>
      </w:r>
      <w:r w:rsidRPr="001C24C4">
        <w:rPr>
          <w:b/>
          <w:i/>
          <w:sz w:val="24"/>
          <w:szCs w:val="24"/>
        </w:rPr>
        <w:t>напряжение</w:t>
      </w:r>
      <w:r w:rsidRPr="001C6F39">
        <w:rPr>
          <w:sz w:val="24"/>
          <w:szCs w:val="24"/>
        </w:rPr>
        <w:t xml:space="preserve"> (разность потенциалов) </w:t>
      </w:r>
      <w:r w:rsidRPr="001C6F39">
        <w:rPr>
          <w:i/>
          <w:sz w:val="24"/>
          <w:szCs w:val="24"/>
        </w:rPr>
        <w:t>V</w:t>
      </w:r>
      <w:r w:rsidRPr="001C6F39">
        <w:rPr>
          <w:sz w:val="24"/>
          <w:szCs w:val="24"/>
        </w:rPr>
        <w:t xml:space="preserve"> в цеп</w:t>
      </w:r>
      <w:bookmarkStart w:id="6" w:name="_GoBack"/>
      <w:bookmarkEnd w:id="6"/>
      <w:r w:rsidRPr="001C6F39">
        <w:rPr>
          <w:sz w:val="24"/>
          <w:szCs w:val="24"/>
        </w:rPr>
        <w:t xml:space="preserve">и, которые и </w:t>
      </w:r>
      <w:r w:rsidR="0015261F">
        <w:rPr>
          <w:sz w:val="24"/>
          <w:szCs w:val="24"/>
        </w:rPr>
        <w:t xml:space="preserve">могут быть </w:t>
      </w:r>
      <w:r w:rsidRPr="001C6F39">
        <w:rPr>
          <w:sz w:val="24"/>
          <w:szCs w:val="24"/>
        </w:rPr>
        <w:t>выбра</w:t>
      </w:r>
      <w:r w:rsidR="0015261F">
        <w:rPr>
          <w:sz w:val="24"/>
          <w:szCs w:val="24"/>
        </w:rPr>
        <w:t>ны</w:t>
      </w:r>
      <w:r w:rsidRPr="001C6F39">
        <w:rPr>
          <w:sz w:val="24"/>
          <w:szCs w:val="24"/>
        </w:rPr>
        <w:t xml:space="preserve"> в качестве функций состояния системы. Контур понимается как сосредоточенный</w:t>
      </w:r>
      <w:r w:rsidR="00F56306">
        <w:rPr>
          <w:sz w:val="24"/>
          <w:szCs w:val="24"/>
        </w:rPr>
        <w:t xml:space="preserve"> объект</w:t>
      </w:r>
      <w:r w:rsidRPr="001C6F39">
        <w:rPr>
          <w:sz w:val="24"/>
          <w:szCs w:val="24"/>
        </w:rPr>
        <w:t>, т.е. его характеристики меняются исключительно со временем</w:t>
      </w:r>
      <w:r w:rsidR="00BD5A7F">
        <w:rPr>
          <w:rStyle w:val="af1"/>
          <w:sz w:val="24"/>
          <w:szCs w:val="24"/>
        </w:rPr>
        <w:endnoteReference w:id="2"/>
      </w:r>
      <w:r w:rsidRPr="001C6F39">
        <w:rPr>
          <w:sz w:val="24"/>
          <w:szCs w:val="24"/>
        </w:rPr>
        <w:t>.</w:t>
      </w:r>
    </w:p>
    <w:bookmarkStart w:id="7" w:name="_MON_1014969604"/>
    <w:bookmarkEnd w:id="7"/>
    <w:p w:rsidR="00FA39D4" w:rsidRPr="001C6F39" w:rsidRDefault="00FA39D4" w:rsidP="00FA39D4">
      <w:pPr>
        <w:tabs>
          <w:tab w:val="left" w:pos="2127"/>
        </w:tabs>
        <w:spacing w:before="240"/>
        <w:ind w:right="-1"/>
        <w:jc w:val="center"/>
        <w:rPr>
          <w:sz w:val="24"/>
          <w:szCs w:val="24"/>
        </w:rPr>
      </w:pPr>
      <w:r w:rsidRPr="001C6F39">
        <w:rPr>
          <w:sz w:val="24"/>
          <w:szCs w:val="24"/>
        </w:rPr>
        <w:object w:dxaOrig="3982" w:dyaOrig="2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3.55pt;height:119.05pt" o:ole="" fillcolor="window">
            <v:imagedata r:id="rId8" o:title=""/>
          </v:shape>
          <o:OLEObject Type="Embed" ProgID="Word.Picture.8" ShapeID="_x0000_i1025" DrawAspect="Content" ObjectID="_1661956349" r:id="rId9"/>
        </w:object>
      </w:r>
    </w:p>
    <w:p w:rsidR="00FA39D4" w:rsidRPr="00BD5A7F" w:rsidRDefault="00FA39D4" w:rsidP="00FA39D4">
      <w:pPr>
        <w:pStyle w:val="36"/>
        <w:spacing w:before="40" w:after="240"/>
        <w:rPr>
          <w:sz w:val="22"/>
          <w:szCs w:val="22"/>
        </w:rPr>
      </w:pPr>
      <w:r w:rsidRPr="00BD5A7F">
        <w:rPr>
          <w:sz w:val="22"/>
          <w:szCs w:val="22"/>
        </w:rPr>
        <w:t xml:space="preserve">Рис. </w:t>
      </w:r>
      <w:r w:rsidR="00CA6CEA">
        <w:rPr>
          <w:sz w:val="22"/>
          <w:szCs w:val="22"/>
        </w:rPr>
        <w:t>4.1</w:t>
      </w:r>
      <w:r w:rsidRPr="00BD5A7F">
        <w:rPr>
          <w:sz w:val="22"/>
          <w:szCs w:val="22"/>
        </w:rPr>
        <w:t>. Электрический контур.</w:t>
      </w:r>
    </w:p>
    <w:p w:rsidR="00FA39D4" w:rsidRPr="001C6F39" w:rsidRDefault="00FA39D4" w:rsidP="00FA39D4">
      <w:pPr>
        <w:tabs>
          <w:tab w:val="left" w:pos="2127"/>
        </w:tabs>
        <w:ind w:right="-1" w:firstLine="567"/>
        <w:jc w:val="both"/>
        <w:rPr>
          <w:sz w:val="24"/>
          <w:szCs w:val="24"/>
          <w:vertAlign w:val="subscript"/>
        </w:rPr>
      </w:pPr>
      <w:r>
        <w:rPr>
          <w:sz w:val="24"/>
          <w:szCs w:val="24"/>
        </w:rPr>
        <w:lastRenderedPageBreak/>
        <w:t xml:space="preserve">Рассмотрим произвольные точки </w:t>
      </w:r>
      <w:r w:rsidRPr="001C6F39">
        <w:rPr>
          <w:i/>
          <w:sz w:val="24"/>
          <w:szCs w:val="24"/>
        </w:rPr>
        <w:t>А</w:t>
      </w:r>
      <w:r w:rsidRPr="001C6F39">
        <w:rPr>
          <w:sz w:val="24"/>
          <w:szCs w:val="24"/>
        </w:rPr>
        <w:t xml:space="preserve"> и </w:t>
      </w:r>
      <w:r w:rsidRPr="001C6F39">
        <w:rPr>
          <w:i/>
          <w:sz w:val="24"/>
          <w:szCs w:val="24"/>
        </w:rPr>
        <w:t>В</w:t>
      </w:r>
      <w:r>
        <w:rPr>
          <w:sz w:val="24"/>
          <w:szCs w:val="24"/>
        </w:rPr>
        <w:t>, расположенные по разные стороны от катушки и конденсатора, см.</w:t>
      </w:r>
      <w:r w:rsidRPr="001C6F39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1C6F39">
        <w:rPr>
          <w:sz w:val="24"/>
          <w:szCs w:val="24"/>
        </w:rPr>
        <w:t xml:space="preserve">ис. </w:t>
      </w:r>
      <w:r w:rsidR="00CA6CEA">
        <w:rPr>
          <w:sz w:val="24"/>
          <w:szCs w:val="24"/>
        </w:rPr>
        <w:t>4.1</w:t>
      </w:r>
      <w:r>
        <w:rPr>
          <w:sz w:val="24"/>
          <w:szCs w:val="24"/>
        </w:rPr>
        <w:t xml:space="preserve">. </w:t>
      </w:r>
      <w:r w:rsidRPr="001C6F39">
        <w:rPr>
          <w:sz w:val="24"/>
          <w:szCs w:val="24"/>
        </w:rPr>
        <w:t>Разность потенциалов (</w:t>
      </w:r>
      <w:r>
        <w:rPr>
          <w:sz w:val="24"/>
          <w:szCs w:val="24"/>
        </w:rPr>
        <w:t>падение напряжения</w:t>
      </w:r>
      <w:r w:rsidRPr="001C6F39">
        <w:rPr>
          <w:sz w:val="24"/>
          <w:szCs w:val="24"/>
        </w:rPr>
        <w:t xml:space="preserve">) на конденсаторе </w:t>
      </w:r>
      <w:r w:rsidRPr="001C6F39">
        <w:rPr>
          <w:i/>
          <w:sz w:val="24"/>
          <w:szCs w:val="24"/>
          <w:lang w:val="en-US"/>
        </w:rPr>
        <w:t>V</w:t>
      </w:r>
      <w:r>
        <w:rPr>
          <w:i/>
          <w:sz w:val="24"/>
          <w:szCs w:val="24"/>
          <w:vertAlign w:val="subscript"/>
          <w:lang w:val="en-US"/>
        </w:rPr>
        <w:t>C</w:t>
      </w:r>
      <w:r w:rsidRPr="001C6F39">
        <w:rPr>
          <w:sz w:val="24"/>
          <w:szCs w:val="24"/>
        </w:rPr>
        <w:t xml:space="preserve"> пропорциональна его заряду </w:t>
      </w:r>
      <w:r w:rsidRPr="001C6F39">
        <w:rPr>
          <w:i/>
          <w:sz w:val="24"/>
          <w:szCs w:val="24"/>
          <w:lang w:val="en-US"/>
        </w:rPr>
        <w:t>q</w:t>
      </w:r>
    </w:p>
    <w:p w:rsidR="00FA39D4" w:rsidRPr="001C6F39" w:rsidRDefault="00FA39D4" w:rsidP="00FA39D4">
      <w:pPr>
        <w:tabs>
          <w:tab w:val="left" w:pos="2127"/>
        </w:tabs>
        <w:ind w:right="-1"/>
        <w:jc w:val="center"/>
        <w:rPr>
          <w:sz w:val="24"/>
          <w:szCs w:val="24"/>
        </w:rPr>
      </w:pPr>
      <w:r w:rsidRPr="00FA39D4">
        <w:rPr>
          <w:sz w:val="24"/>
          <w:szCs w:val="24"/>
        </w:rPr>
        <w:t xml:space="preserve">                                                                    </w:t>
      </w:r>
      <w:r w:rsidRPr="00F27062">
        <w:rPr>
          <w:position w:val="-24"/>
          <w:sz w:val="24"/>
          <w:szCs w:val="24"/>
          <w:lang w:val="en-US"/>
        </w:rPr>
        <w:object w:dxaOrig="980" w:dyaOrig="620">
          <v:shape id="_x0000_i1026" type="#_x0000_t75" style="width:46.2pt;height:28.3pt" o:ole="" fillcolor="window">
            <v:imagedata r:id="rId10" o:title=""/>
          </v:shape>
          <o:OLEObject Type="Embed" ProgID="Equation.DSMT4" ShapeID="_x0000_i1026" DrawAspect="Content" ObjectID="_1661956350" r:id="rId11"/>
        </w:object>
      </w:r>
      <w:r w:rsidRPr="00FA39D4">
        <w:rPr>
          <w:sz w:val="24"/>
          <w:szCs w:val="24"/>
        </w:rPr>
        <w:t xml:space="preserve">                                                              (</w:t>
      </w:r>
      <w:r w:rsidR="00CA6CEA">
        <w:rPr>
          <w:sz w:val="24"/>
          <w:szCs w:val="24"/>
        </w:rPr>
        <w:t>4.1</w:t>
      </w:r>
      <w:r w:rsidRPr="00FA39D4">
        <w:rPr>
          <w:sz w:val="24"/>
          <w:szCs w:val="24"/>
        </w:rPr>
        <w:t>)</w:t>
      </w:r>
    </w:p>
    <w:p w:rsidR="00FA39D4" w:rsidRPr="002616FA" w:rsidRDefault="00FA39D4" w:rsidP="00FA39D4">
      <w:pPr>
        <w:tabs>
          <w:tab w:val="left" w:pos="2127"/>
        </w:tabs>
        <w:ind w:right="-1"/>
        <w:jc w:val="both"/>
        <w:rPr>
          <w:b/>
          <w:sz w:val="24"/>
          <w:szCs w:val="24"/>
        </w:rPr>
      </w:pPr>
      <w:r w:rsidRPr="001C6F39">
        <w:rPr>
          <w:sz w:val="24"/>
          <w:szCs w:val="24"/>
        </w:rPr>
        <w:t xml:space="preserve">где параметр </w:t>
      </w:r>
      <w:r w:rsidRPr="001C6F39">
        <w:rPr>
          <w:i/>
          <w:sz w:val="24"/>
          <w:szCs w:val="24"/>
        </w:rPr>
        <w:t xml:space="preserve">С </w:t>
      </w:r>
      <w:r w:rsidRPr="001C6F39">
        <w:rPr>
          <w:sz w:val="24"/>
          <w:szCs w:val="24"/>
        </w:rPr>
        <w:t xml:space="preserve">называется </w:t>
      </w:r>
      <w:r w:rsidRPr="00F27062">
        <w:rPr>
          <w:b/>
          <w:i/>
          <w:sz w:val="24"/>
          <w:szCs w:val="24"/>
        </w:rPr>
        <w:t>электрической емкостью</w:t>
      </w:r>
      <w:r w:rsidRPr="002616FA">
        <w:rPr>
          <w:sz w:val="24"/>
          <w:szCs w:val="24"/>
        </w:rPr>
        <w:t xml:space="preserve"> </w:t>
      </w:r>
      <w:r w:rsidRPr="001C6F39">
        <w:rPr>
          <w:sz w:val="24"/>
          <w:szCs w:val="24"/>
        </w:rPr>
        <w:t>и является параметром процесса.</w:t>
      </w:r>
      <w:r>
        <w:rPr>
          <w:b/>
          <w:sz w:val="24"/>
          <w:szCs w:val="24"/>
        </w:rPr>
        <w:t xml:space="preserve"> </w:t>
      </w:r>
      <w:r w:rsidRPr="001C6F39">
        <w:rPr>
          <w:sz w:val="24"/>
          <w:szCs w:val="24"/>
        </w:rPr>
        <w:t xml:space="preserve">Разность потенциалов через катушку (напряжение на индуктивности) </w:t>
      </w:r>
      <w:r w:rsidRPr="001C6F39">
        <w:rPr>
          <w:i/>
          <w:sz w:val="24"/>
          <w:szCs w:val="24"/>
          <w:lang w:val="en-US"/>
        </w:rPr>
        <w:t>V</w:t>
      </w:r>
      <w:r w:rsidRPr="0075250A">
        <w:rPr>
          <w:i/>
          <w:sz w:val="24"/>
          <w:szCs w:val="24"/>
          <w:vertAlign w:val="subscript"/>
          <w:lang w:val="en-US"/>
        </w:rPr>
        <w:t>L</w:t>
      </w:r>
      <w:r w:rsidRPr="001C6F39">
        <w:rPr>
          <w:sz w:val="24"/>
          <w:szCs w:val="24"/>
          <w:vertAlign w:val="subscript"/>
        </w:rPr>
        <w:t xml:space="preserve"> </w:t>
      </w:r>
      <w:r w:rsidRPr="001C6F39">
        <w:rPr>
          <w:sz w:val="24"/>
          <w:szCs w:val="24"/>
        </w:rPr>
        <w:t xml:space="preserve">пропорциональна скорости изменения </w:t>
      </w:r>
      <w:r>
        <w:rPr>
          <w:sz w:val="24"/>
          <w:szCs w:val="24"/>
        </w:rPr>
        <w:t xml:space="preserve">(т.е. производной) </w:t>
      </w:r>
      <w:r w:rsidRPr="001C6F39">
        <w:rPr>
          <w:sz w:val="24"/>
          <w:szCs w:val="24"/>
        </w:rPr>
        <w:t>силы тока и направлена таким образом, чтобы препятствовать изменению силы тока. В результате получаем равенство</w:t>
      </w:r>
    </w:p>
    <w:p w:rsidR="00FA39D4" w:rsidRPr="001C6F39" w:rsidRDefault="00FA39D4" w:rsidP="00FA39D4">
      <w:pPr>
        <w:tabs>
          <w:tab w:val="left" w:pos="2127"/>
        </w:tabs>
        <w:ind w:right="-1"/>
        <w:jc w:val="center"/>
        <w:rPr>
          <w:sz w:val="24"/>
          <w:szCs w:val="24"/>
        </w:rPr>
      </w:pPr>
      <w:r w:rsidRPr="00FA39D4">
        <w:rPr>
          <w:sz w:val="24"/>
          <w:szCs w:val="24"/>
        </w:rPr>
        <w:t xml:space="preserve">                                                                  </w:t>
      </w:r>
      <w:r w:rsidRPr="002616FA">
        <w:rPr>
          <w:position w:val="-12"/>
          <w:sz w:val="24"/>
          <w:szCs w:val="24"/>
          <w:lang w:val="en-US"/>
        </w:rPr>
        <w:object w:dxaOrig="980" w:dyaOrig="380">
          <v:shape id="_x0000_i1027" type="#_x0000_t75" style="width:50.35pt;height:17.9pt" o:ole="" fillcolor="window">
            <v:imagedata r:id="rId12" o:title=""/>
          </v:shape>
          <o:OLEObject Type="Embed" ProgID="Equation.DSMT4" ShapeID="_x0000_i1027" DrawAspect="Content" ObjectID="_1661956351" r:id="rId13"/>
        </w:object>
      </w:r>
      <w:r w:rsidRPr="002616FA">
        <w:rPr>
          <w:sz w:val="24"/>
          <w:szCs w:val="24"/>
        </w:rPr>
        <w:t xml:space="preserve">                                                              (</w:t>
      </w:r>
      <w:r w:rsidR="002B1B0F">
        <w:rPr>
          <w:sz w:val="24"/>
          <w:szCs w:val="24"/>
        </w:rPr>
        <w:t>4.</w:t>
      </w:r>
      <w:r w:rsidRPr="00FA39D4">
        <w:rPr>
          <w:sz w:val="24"/>
          <w:szCs w:val="24"/>
        </w:rPr>
        <w:t>2)</w:t>
      </w:r>
      <w:r w:rsidRPr="002616FA">
        <w:rPr>
          <w:sz w:val="24"/>
          <w:szCs w:val="24"/>
        </w:rPr>
        <w:t xml:space="preserve"> </w:t>
      </w:r>
    </w:p>
    <w:p w:rsidR="00FA39D4" w:rsidRPr="001C6F39" w:rsidRDefault="00FA39D4" w:rsidP="00FA39D4">
      <w:pPr>
        <w:pStyle w:val="22"/>
        <w:ind w:firstLine="0"/>
        <w:rPr>
          <w:sz w:val="24"/>
          <w:szCs w:val="24"/>
        </w:rPr>
      </w:pPr>
      <w:r w:rsidRPr="001C6F39">
        <w:rPr>
          <w:sz w:val="24"/>
          <w:szCs w:val="24"/>
        </w:rPr>
        <w:t xml:space="preserve">где коэффициент пропорциональности </w:t>
      </w:r>
      <w:r w:rsidRPr="001C6F39">
        <w:rPr>
          <w:i/>
          <w:sz w:val="24"/>
          <w:szCs w:val="24"/>
        </w:rPr>
        <w:t xml:space="preserve">L </w:t>
      </w:r>
      <w:r w:rsidRPr="001C6F39">
        <w:rPr>
          <w:sz w:val="24"/>
          <w:szCs w:val="24"/>
        </w:rPr>
        <w:t xml:space="preserve">называется </w:t>
      </w:r>
      <w:r w:rsidRPr="00F27062">
        <w:rPr>
          <w:b/>
          <w:i/>
          <w:sz w:val="24"/>
          <w:szCs w:val="24"/>
        </w:rPr>
        <w:t>индуктивностью</w:t>
      </w:r>
      <w:r w:rsidRPr="001C6F39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или коэффициентом самоиндукции</w:t>
      </w:r>
      <w:r w:rsidRPr="001C6F3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свою очередь, сила тока представляет </w:t>
      </w:r>
      <w:r w:rsidRPr="001C6F39">
        <w:rPr>
          <w:sz w:val="24"/>
          <w:szCs w:val="24"/>
        </w:rPr>
        <w:t xml:space="preserve">собой скорость изменения заряда, взятую с </w:t>
      </w:r>
      <w:r>
        <w:rPr>
          <w:sz w:val="24"/>
          <w:szCs w:val="24"/>
        </w:rPr>
        <w:t xml:space="preserve">противоположным знаком, поскольку </w:t>
      </w:r>
      <w:r w:rsidRPr="001C6F39">
        <w:rPr>
          <w:sz w:val="24"/>
          <w:szCs w:val="24"/>
        </w:rPr>
        <w:t>направления тока и движения электрических зарядов при</w:t>
      </w:r>
      <w:r w:rsidRPr="001C6F39">
        <w:rPr>
          <w:spacing w:val="-4"/>
          <w:sz w:val="24"/>
          <w:szCs w:val="24"/>
        </w:rPr>
        <w:t>нято считать противоположными. Таким образом, справедливо равенство</w:t>
      </w:r>
    </w:p>
    <w:p w:rsidR="00FA39D4" w:rsidRPr="00FA39D4" w:rsidRDefault="00FA39D4" w:rsidP="00FA39D4">
      <w:pPr>
        <w:tabs>
          <w:tab w:val="left" w:pos="2127"/>
        </w:tabs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Pr="0075250A">
        <w:rPr>
          <w:position w:val="-10"/>
          <w:sz w:val="24"/>
          <w:szCs w:val="24"/>
          <w:lang w:val="en-US"/>
        </w:rPr>
        <w:object w:dxaOrig="740" w:dyaOrig="320">
          <v:shape id="_x0000_i1028" type="#_x0000_t75" style="width:36.2pt;height:15pt" o:ole="" fillcolor="window">
            <v:imagedata r:id="rId14" o:title=""/>
          </v:shape>
          <o:OLEObject Type="Embed" ProgID="Equation.DSMT4" ShapeID="_x0000_i1028" DrawAspect="Content" ObjectID="_1661956352" r:id="rId15"/>
        </w:object>
      </w:r>
      <w:r>
        <w:rPr>
          <w:sz w:val="24"/>
          <w:szCs w:val="24"/>
        </w:rPr>
        <w:t xml:space="preserve">                                                              (</w:t>
      </w:r>
      <w:r w:rsidR="002B1B0F">
        <w:rPr>
          <w:sz w:val="24"/>
          <w:szCs w:val="24"/>
        </w:rPr>
        <w:t>4.</w:t>
      </w:r>
      <w:r>
        <w:rPr>
          <w:sz w:val="24"/>
          <w:szCs w:val="24"/>
        </w:rPr>
        <w:t>3)</w:t>
      </w:r>
    </w:p>
    <w:p w:rsidR="00FA39D4" w:rsidRDefault="00FA39D4" w:rsidP="009857F8">
      <w:pPr>
        <w:tabs>
          <w:tab w:val="left" w:pos="2127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Тогда из формулы (</w:t>
      </w:r>
      <w:r w:rsidR="002B1B0F">
        <w:rPr>
          <w:sz w:val="24"/>
          <w:szCs w:val="24"/>
        </w:rPr>
        <w:t>4.</w:t>
      </w:r>
      <w:r>
        <w:rPr>
          <w:sz w:val="24"/>
          <w:szCs w:val="24"/>
        </w:rPr>
        <w:t>2), получаем</w:t>
      </w:r>
      <w:r w:rsidR="009857F8" w:rsidRPr="008F4A1C">
        <w:rPr>
          <w:sz w:val="24"/>
          <w:szCs w:val="24"/>
        </w:rPr>
        <w:t xml:space="preserve"> </w:t>
      </w:r>
      <w:r w:rsidRPr="00FA39D4">
        <w:rPr>
          <w:position w:val="-12"/>
          <w:sz w:val="24"/>
          <w:szCs w:val="24"/>
          <w:lang w:val="en-US"/>
        </w:rPr>
        <w:object w:dxaOrig="840" w:dyaOrig="360">
          <v:shape id="_x0000_i1029" type="#_x0000_t75" style="width:40.8pt;height:17.5pt" o:ole="" fillcolor="window">
            <v:imagedata r:id="rId16" o:title=""/>
          </v:shape>
          <o:OLEObject Type="Embed" ProgID="Equation.DSMT4" ShapeID="_x0000_i1029" DrawAspect="Content" ObjectID="_1661956353" r:id="rId17"/>
        </w:object>
      </w:r>
    </w:p>
    <w:p w:rsidR="00FA39D4" w:rsidRPr="001C6F39" w:rsidRDefault="00FA39D4" w:rsidP="00FA39D4">
      <w:pPr>
        <w:tabs>
          <w:tab w:val="left" w:pos="2127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</w:t>
      </w:r>
      <w:r w:rsidRPr="00FA39D4">
        <w:rPr>
          <w:b/>
          <w:i/>
          <w:sz w:val="24"/>
          <w:szCs w:val="24"/>
        </w:rPr>
        <w:t>закону Кирхгофа</w:t>
      </w:r>
      <w:r>
        <w:rPr>
          <w:sz w:val="24"/>
          <w:szCs w:val="24"/>
        </w:rPr>
        <w:t>, б</w:t>
      </w:r>
      <w:r w:rsidRPr="001C6F39">
        <w:rPr>
          <w:sz w:val="24"/>
          <w:szCs w:val="24"/>
        </w:rPr>
        <w:t>аланс напряжений в цепи характеризуется соотношением</w:t>
      </w:r>
    </w:p>
    <w:p w:rsidR="00FA39D4" w:rsidRPr="001C6F39" w:rsidRDefault="00FA39D4" w:rsidP="00FA39D4">
      <w:pPr>
        <w:tabs>
          <w:tab w:val="left" w:pos="2127"/>
        </w:tabs>
        <w:ind w:right="-1"/>
        <w:jc w:val="center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</w:t>
      </w:r>
      <w:r w:rsidRPr="001C6F39">
        <w:rPr>
          <w:i/>
          <w:sz w:val="24"/>
          <w:szCs w:val="24"/>
          <w:lang w:val="en-US"/>
        </w:rPr>
        <w:t>V</w:t>
      </w:r>
      <w:r w:rsidRPr="0075250A">
        <w:rPr>
          <w:i/>
          <w:sz w:val="24"/>
          <w:szCs w:val="24"/>
          <w:vertAlign w:val="subscript"/>
          <w:lang w:val="en-US"/>
        </w:rPr>
        <w:t>L</w:t>
      </w:r>
      <w:r w:rsidRPr="001C6F39">
        <w:rPr>
          <w:sz w:val="24"/>
          <w:szCs w:val="24"/>
          <w:vertAlign w:val="subscript"/>
        </w:rPr>
        <w:t xml:space="preserve"> </w:t>
      </w:r>
      <w:r w:rsidRPr="0015261F">
        <w:rPr>
          <w:sz w:val="24"/>
          <w:szCs w:val="24"/>
        </w:rPr>
        <w:t>+</w:t>
      </w:r>
      <w:r w:rsidRPr="001C6F39">
        <w:rPr>
          <w:sz w:val="24"/>
          <w:szCs w:val="24"/>
        </w:rPr>
        <w:t xml:space="preserve"> </w:t>
      </w:r>
      <w:r w:rsidRPr="001C6F39">
        <w:rPr>
          <w:i/>
          <w:sz w:val="24"/>
          <w:szCs w:val="24"/>
          <w:lang w:val="en-US"/>
        </w:rPr>
        <w:t>V</w:t>
      </w:r>
      <w:r>
        <w:rPr>
          <w:i/>
          <w:sz w:val="24"/>
          <w:szCs w:val="24"/>
          <w:vertAlign w:val="subscript"/>
          <w:lang w:val="en-US"/>
        </w:rPr>
        <w:t>C</w:t>
      </w:r>
      <w:r w:rsidRPr="0015261F">
        <w:rPr>
          <w:sz w:val="24"/>
          <w:szCs w:val="24"/>
          <w:vertAlign w:val="subscript"/>
        </w:rPr>
        <w:t xml:space="preserve"> </w:t>
      </w:r>
      <w:r w:rsidRPr="001C6F39">
        <w:rPr>
          <w:sz w:val="24"/>
          <w:szCs w:val="24"/>
        </w:rPr>
        <w:t>=</w:t>
      </w:r>
      <w:r w:rsidRPr="0015261F">
        <w:rPr>
          <w:sz w:val="24"/>
          <w:szCs w:val="24"/>
        </w:rPr>
        <w:t xml:space="preserve"> 0.</w:t>
      </w:r>
      <w:r>
        <w:rPr>
          <w:sz w:val="24"/>
          <w:szCs w:val="24"/>
        </w:rPr>
        <w:t xml:space="preserve">                                                           (</w:t>
      </w:r>
      <w:r w:rsidR="002B1B0F">
        <w:rPr>
          <w:sz w:val="24"/>
          <w:szCs w:val="24"/>
        </w:rPr>
        <w:t>4.</w:t>
      </w:r>
      <w:r>
        <w:rPr>
          <w:sz w:val="24"/>
          <w:szCs w:val="24"/>
        </w:rPr>
        <w:t xml:space="preserve">4) </w:t>
      </w:r>
    </w:p>
    <w:p w:rsidR="00FA39D4" w:rsidRDefault="00FA39D4" w:rsidP="001C6F39">
      <w:pPr>
        <w:tabs>
          <w:tab w:val="left" w:pos="2127"/>
        </w:tabs>
        <w:ind w:right="-1"/>
        <w:jc w:val="both"/>
        <w:rPr>
          <w:sz w:val="24"/>
          <w:szCs w:val="24"/>
        </w:rPr>
      </w:pPr>
      <w:bookmarkStart w:id="8" w:name="_MON_1016184488"/>
      <w:bookmarkStart w:id="9" w:name="_MON_1014969367"/>
      <w:bookmarkEnd w:id="8"/>
      <w:bookmarkEnd w:id="9"/>
      <w:r>
        <w:rPr>
          <w:sz w:val="24"/>
          <w:szCs w:val="24"/>
        </w:rPr>
        <w:t>Учитывая соотношение (</w:t>
      </w:r>
      <w:r w:rsidR="00CA6CEA">
        <w:rPr>
          <w:sz w:val="24"/>
          <w:szCs w:val="24"/>
        </w:rPr>
        <w:t>4.1</w:t>
      </w:r>
      <w:r>
        <w:rPr>
          <w:sz w:val="24"/>
          <w:szCs w:val="24"/>
        </w:rPr>
        <w:t>), будем иметь</w:t>
      </w:r>
    </w:p>
    <w:p w:rsidR="00FA39D4" w:rsidRPr="00FA39D4" w:rsidRDefault="00FA39D4" w:rsidP="00FA39D4">
      <w:pPr>
        <w:tabs>
          <w:tab w:val="left" w:pos="2127"/>
        </w:tabs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Pr="00FA39D4">
        <w:rPr>
          <w:position w:val="-24"/>
          <w:sz w:val="24"/>
          <w:szCs w:val="24"/>
          <w:lang w:val="en-US"/>
        </w:rPr>
        <w:object w:dxaOrig="1320" w:dyaOrig="620">
          <v:shape id="_x0000_i1030" type="#_x0000_t75" style="width:63.25pt;height:28.3pt" o:ole="" fillcolor="window">
            <v:imagedata r:id="rId18" o:title=""/>
          </v:shape>
          <o:OLEObject Type="Embed" ProgID="Equation.DSMT4" ShapeID="_x0000_i1030" DrawAspect="Content" ObjectID="_1661956354" r:id="rId19"/>
        </w:object>
      </w:r>
      <w:r>
        <w:rPr>
          <w:sz w:val="24"/>
          <w:szCs w:val="24"/>
        </w:rPr>
        <w:t xml:space="preserve">                                                            (</w:t>
      </w:r>
      <w:r w:rsidR="002B1B0F">
        <w:rPr>
          <w:sz w:val="24"/>
          <w:szCs w:val="24"/>
        </w:rPr>
        <w:t>4.</w:t>
      </w:r>
      <w:r>
        <w:rPr>
          <w:sz w:val="24"/>
          <w:szCs w:val="24"/>
        </w:rPr>
        <w:t>5)</w:t>
      </w:r>
    </w:p>
    <w:p w:rsidR="00FA39D4" w:rsidRDefault="00FA39D4" w:rsidP="001C6F39">
      <w:pPr>
        <w:tabs>
          <w:tab w:val="left" w:pos="2127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Вводя обозначение </w:t>
      </w:r>
      <w:r w:rsidRPr="001C6F39">
        <w:rPr>
          <w:position w:val="-12"/>
          <w:sz w:val="24"/>
          <w:szCs w:val="24"/>
        </w:rPr>
        <w:object w:dxaOrig="1340" w:dyaOrig="400">
          <v:shape id="_x0000_i1031" type="#_x0000_t75" style="width:61.6pt;height:18.3pt" o:ole="" fillcolor="window">
            <v:imagedata r:id="rId20" o:title=""/>
          </v:shape>
          <o:OLEObject Type="Embed" ProgID="Equation.DSMT4" ShapeID="_x0000_i1031" DrawAspect="Content" ObjectID="_1661956355" r:id="rId21"/>
        </w:object>
      </w:r>
      <w:r>
        <w:rPr>
          <w:sz w:val="24"/>
          <w:szCs w:val="24"/>
        </w:rPr>
        <w:t xml:space="preserve"> приходим к линейному однородному дифференциальному уравнению второго порядка</w:t>
      </w:r>
    </w:p>
    <w:p w:rsidR="008405DF" w:rsidRDefault="00FA39D4" w:rsidP="00FA39D4">
      <w:pPr>
        <w:tabs>
          <w:tab w:val="left" w:pos="2127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C6F39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    </w:t>
      </w:r>
      <w:r w:rsidRPr="001C6F39">
        <w:rPr>
          <w:sz w:val="24"/>
          <w:szCs w:val="24"/>
        </w:rPr>
        <w:t xml:space="preserve"> </w:t>
      </w:r>
      <w:r w:rsidRPr="001C6F39">
        <w:rPr>
          <w:position w:val="-12"/>
          <w:sz w:val="24"/>
          <w:szCs w:val="24"/>
        </w:rPr>
        <w:object w:dxaOrig="1200" w:dyaOrig="380">
          <v:shape id="_x0000_i1032" type="#_x0000_t75" style="width:59.5pt;height:17.9pt" o:ole="" fillcolor="window">
            <v:imagedata r:id="rId22" o:title=""/>
          </v:shape>
          <o:OLEObject Type="Embed" ProgID="Equation.DSMT4" ShapeID="_x0000_i1032" DrawAspect="Content" ObjectID="_1661956356" r:id="rId23"/>
        </w:object>
      </w:r>
      <w:r>
        <w:rPr>
          <w:sz w:val="24"/>
          <w:szCs w:val="24"/>
        </w:rPr>
        <w:t xml:space="preserve"> </w:t>
      </w:r>
      <w:r w:rsidRPr="001C6F39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                  </w:t>
      </w:r>
      <w:r w:rsidRPr="001C6F39">
        <w:rPr>
          <w:sz w:val="24"/>
          <w:szCs w:val="24"/>
        </w:rPr>
        <w:t xml:space="preserve"> (</w:t>
      </w:r>
      <w:r w:rsidR="002B1B0F">
        <w:rPr>
          <w:sz w:val="24"/>
          <w:szCs w:val="24"/>
        </w:rPr>
        <w:t>4.</w:t>
      </w:r>
      <w:r>
        <w:rPr>
          <w:sz w:val="24"/>
          <w:szCs w:val="24"/>
        </w:rPr>
        <w:t>6</w:t>
      </w:r>
      <w:r w:rsidRPr="001C6F39">
        <w:rPr>
          <w:sz w:val="24"/>
          <w:szCs w:val="24"/>
        </w:rPr>
        <w:t>)</w:t>
      </w:r>
    </w:p>
    <w:p w:rsidR="008405DF" w:rsidRDefault="008405DF" w:rsidP="008405DF">
      <w:pPr>
        <w:tabs>
          <w:tab w:val="left" w:pos="2127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Уравнение решается с начальными условиями</w:t>
      </w:r>
    </w:p>
    <w:p w:rsidR="008405DF" w:rsidRPr="002041EC" w:rsidRDefault="008405DF" w:rsidP="008405DF">
      <w:pPr>
        <w:jc w:val="both"/>
        <w:rPr>
          <w:sz w:val="24"/>
          <w:szCs w:val="24"/>
        </w:rPr>
      </w:pPr>
      <w:r w:rsidRPr="002041EC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       </w:t>
      </w:r>
      <w:r w:rsidRPr="002041EC">
        <w:rPr>
          <w:sz w:val="24"/>
          <w:szCs w:val="24"/>
        </w:rPr>
        <w:t xml:space="preserve">    </w:t>
      </w:r>
      <w:r w:rsidRPr="002041EC">
        <w:rPr>
          <w:position w:val="-12"/>
          <w:sz w:val="24"/>
          <w:szCs w:val="24"/>
          <w:lang w:val="en-US"/>
        </w:rPr>
        <w:object w:dxaOrig="2140" w:dyaOrig="360">
          <v:shape id="_x0000_i1033" type="#_x0000_t75" style="width:106.95pt;height:18.3pt" o:ole="" fillcolor="window">
            <v:imagedata r:id="rId24" o:title=""/>
          </v:shape>
          <o:OLEObject Type="Embed" ProgID="Equation.DSMT4" ShapeID="_x0000_i1033" DrawAspect="Content" ObjectID="_1661956357" r:id="rId25"/>
        </w:object>
      </w:r>
      <w:r w:rsidRPr="002041E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</w:t>
      </w:r>
      <w:r w:rsidRPr="002041EC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(</w:t>
      </w:r>
      <w:r w:rsidR="002B1B0F">
        <w:rPr>
          <w:sz w:val="24"/>
          <w:szCs w:val="24"/>
        </w:rPr>
        <w:t>4.</w:t>
      </w:r>
      <w:r>
        <w:rPr>
          <w:sz w:val="24"/>
          <w:szCs w:val="24"/>
        </w:rPr>
        <w:t>7</w:t>
      </w:r>
      <w:r w:rsidRPr="002041EC">
        <w:rPr>
          <w:sz w:val="24"/>
          <w:szCs w:val="24"/>
        </w:rPr>
        <w:t>)</w:t>
      </w:r>
    </w:p>
    <w:p w:rsidR="00FA39D4" w:rsidRPr="008405DF" w:rsidRDefault="008405DF" w:rsidP="008405DF">
      <w:pPr>
        <w:tabs>
          <w:tab w:val="left" w:pos="2127"/>
        </w:tabs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где начальные значения заряда </w:t>
      </w:r>
      <w:r w:rsidR="00404BE8">
        <w:rPr>
          <w:i/>
          <w:sz w:val="24"/>
          <w:szCs w:val="24"/>
          <w:lang w:val="en-US"/>
        </w:rPr>
        <w:t>q</w:t>
      </w:r>
      <w:r w:rsidRPr="008405DF"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и тока </w:t>
      </w:r>
      <w:r>
        <w:rPr>
          <w:i/>
          <w:sz w:val="24"/>
          <w:szCs w:val="24"/>
          <w:lang w:val="en-US"/>
        </w:rPr>
        <w:t>I</w:t>
      </w:r>
      <w:r w:rsidRPr="008405DF"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считаются известными.</w:t>
      </w:r>
    </w:p>
    <w:p w:rsidR="00FA39D4" w:rsidRDefault="00FA39D4" w:rsidP="00FA39D4">
      <w:pPr>
        <w:tabs>
          <w:tab w:val="left" w:pos="2127"/>
        </w:tabs>
        <w:ind w:right="-1" w:firstLine="567"/>
        <w:jc w:val="both"/>
        <w:rPr>
          <w:sz w:val="24"/>
          <w:szCs w:val="24"/>
        </w:rPr>
      </w:pPr>
      <w:r w:rsidRPr="001C6F39">
        <w:rPr>
          <w:sz w:val="24"/>
          <w:szCs w:val="24"/>
        </w:rPr>
        <w:t xml:space="preserve">Не может не </w:t>
      </w:r>
      <w:r>
        <w:rPr>
          <w:sz w:val="24"/>
          <w:szCs w:val="24"/>
        </w:rPr>
        <w:t>удивлять тот факт, что полученно</w:t>
      </w:r>
      <w:r w:rsidRPr="001C6F39">
        <w:rPr>
          <w:sz w:val="24"/>
          <w:szCs w:val="24"/>
        </w:rPr>
        <w:t>е соотношени</w:t>
      </w:r>
      <w:r>
        <w:rPr>
          <w:sz w:val="24"/>
          <w:szCs w:val="24"/>
        </w:rPr>
        <w:t>е</w:t>
      </w:r>
      <w:r w:rsidRPr="001C6F39">
        <w:rPr>
          <w:sz w:val="24"/>
          <w:szCs w:val="24"/>
        </w:rPr>
        <w:t xml:space="preserve"> с точностью до обозначений совпадают с уравнениями колебания маятника или пружины. В этой связи за параметром </w:t>
      </w:r>
      <w:r w:rsidRPr="00F56306">
        <w:rPr>
          <w:i/>
          <w:sz w:val="24"/>
          <w:szCs w:val="24"/>
        </w:rPr>
        <w:sym w:font="Symbol" w:char="F077"/>
      </w:r>
      <w:r w:rsidRPr="001C6F39">
        <w:rPr>
          <w:sz w:val="24"/>
          <w:szCs w:val="24"/>
          <w:vertAlign w:val="subscript"/>
        </w:rPr>
        <w:t xml:space="preserve">0 </w:t>
      </w:r>
      <w:r w:rsidRPr="001C6F39">
        <w:rPr>
          <w:sz w:val="24"/>
          <w:szCs w:val="24"/>
        </w:rPr>
        <w:t xml:space="preserve">сохраняется наименование </w:t>
      </w:r>
      <w:r w:rsidRPr="00F56306">
        <w:rPr>
          <w:b/>
          <w:i/>
          <w:sz w:val="24"/>
          <w:szCs w:val="24"/>
        </w:rPr>
        <w:t>частоты</w:t>
      </w:r>
      <w:r w:rsidRPr="001C6F39">
        <w:rPr>
          <w:sz w:val="24"/>
          <w:szCs w:val="24"/>
        </w:rPr>
        <w:t xml:space="preserve"> колебаний</w:t>
      </w:r>
      <w:r w:rsidR="00A32D72">
        <w:rPr>
          <w:sz w:val="24"/>
          <w:szCs w:val="24"/>
        </w:rPr>
        <w:t>, в данном случае</w:t>
      </w:r>
      <w:r w:rsidR="00A32D72" w:rsidRPr="00A32D72">
        <w:rPr>
          <w:sz w:val="24"/>
          <w:szCs w:val="24"/>
        </w:rPr>
        <w:t xml:space="preserve"> </w:t>
      </w:r>
      <w:r w:rsidR="00A32D72" w:rsidRPr="001C6F39">
        <w:rPr>
          <w:sz w:val="24"/>
          <w:szCs w:val="24"/>
        </w:rPr>
        <w:t>электрических</w:t>
      </w:r>
      <w:r w:rsidRPr="001C6F3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C6F39">
        <w:rPr>
          <w:sz w:val="24"/>
          <w:szCs w:val="24"/>
        </w:rPr>
        <w:t>Более полное сравнение процессов механических и электр</w:t>
      </w:r>
      <w:r>
        <w:rPr>
          <w:sz w:val="24"/>
          <w:szCs w:val="24"/>
        </w:rPr>
        <w:t>ических колебаний приводится в Т</w:t>
      </w:r>
      <w:r w:rsidRPr="001C6F39">
        <w:rPr>
          <w:sz w:val="24"/>
          <w:szCs w:val="24"/>
        </w:rPr>
        <w:t xml:space="preserve">аблице </w:t>
      </w:r>
      <w:r w:rsidR="00CA6CEA">
        <w:rPr>
          <w:sz w:val="24"/>
          <w:szCs w:val="24"/>
        </w:rPr>
        <w:t>4.1</w:t>
      </w:r>
      <w:r>
        <w:rPr>
          <w:sz w:val="24"/>
          <w:szCs w:val="24"/>
        </w:rPr>
        <w:t>. Кстати, дифференцируя равенство (</w:t>
      </w:r>
      <w:r w:rsidR="002B1B0F">
        <w:rPr>
          <w:sz w:val="24"/>
          <w:szCs w:val="24"/>
        </w:rPr>
        <w:t>4.</w:t>
      </w:r>
      <w:r>
        <w:rPr>
          <w:sz w:val="24"/>
          <w:szCs w:val="24"/>
        </w:rPr>
        <w:t>6) с учетом равенства (</w:t>
      </w:r>
      <w:r w:rsidR="002B1B0F">
        <w:rPr>
          <w:sz w:val="24"/>
          <w:szCs w:val="24"/>
        </w:rPr>
        <w:t>4.</w:t>
      </w:r>
      <w:r>
        <w:rPr>
          <w:sz w:val="24"/>
          <w:szCs w:val="24"/>
        </w:rPr>
        <w:t xml:space="preserve">3), установим, что сила тока также удовлетворяет аналогичному уравнению </w:t>
      </w:r>
    </w:p>
    <w:p w:rsidR="00FA39D4" w:rsidRPr="001C6F39" w:rsidRDefault="00FA39D4" w:rsidP="00FA39D4">
      <w:pPr>
        <w:tabs>
          <w:tab w:val="left" w:pos="2127"/>
        </w:tabs>
        <w:ind w:right="-1" w:firstLine="567"/>
        <w:jc w:val="both"/>
        <w:rPr>
          <w:sz w:val="24"/>
          <w:szCs w:val="24"/>
        </w:rPr>
      </w:pPr>
      <w:r w:rsidRPr="001C6F39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  </w:t>
      </w:r>
      <w:r w:rsidRPr="001C6F39">
        <w:rPr>
          <w:sz w:val="24"/>
          <w:szCs w:val="24"/>
        </w:rPr>
        <w:t xml:space="preserve">        </w:t>
      </w:r>
      <w:r w:rsidRPr="001C6F39">
        <w:rPr>
          <w:position w:val="-12"/>
          <w:sz w:val="24"/>
          <w:szCs w:val="24"/>
        </w:rPr>
        <w:object w:dxaOrig="1180" w:dyaOrig="380">
          <v:shape id="_x0000_i1034" type="#_x0000_t75" style="width:56.2pt;height:17.9pt" o:ole="" fillcolor="window">
            <v:imagedata r:id="rId26" o:title=""/>
          </v:shape>
          <o:OLEObject Type="Embed" ProgID="Equation.DSMT4" ShapeID="_x0000_i1034" DrawAspect="Content" ObjectID="_1661956358" r:id="rId27"/>
        </w:object>
      </w:r>
      <w:r w:rsidRPr="001C6F39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</w:t>
      </w:r>
      <w:r w:rsidRPr="001C6F39">
        <w:rPr>
          <w:sz w:val="24"/>
          <w:szCs w:val="24"/>
        </w:rPr>
        <w:t xml:space="preserve">                   </w:t>
      </w:r>
      <w:r w:rsidR="00FE49B4">
        <w:rPr>
          <w:sz w:val="24"/>
          <w:szCs w:val="24"/>
        </w:rPr>
        <w:t xml:space="preserve">           (</w:t>
      </w:r>
      <w:r w:rsidR="002B1B0F">
        <w:rPr>
          <w:sz w:val="24"/>
          <w:szCs w:val="24"/>
        </w:rPr>
        <w:t>4.</w:t>
      </w:r>
      <w:r w:rsidR="008405DF" w:rsidRPr="00A57EC7">
        <w:rPr>
          <w:sz w:val="24"/>
          <w:szCs w:val="24"/>
        </w:rPr>
        <w:t>8</w:t>
      </w:r>
      <w:r w:rsidR="00FE49B4">
        <w:rPr>
          <w:sz w:val="24"/>
          <w:szCs w:val="24"/>
        </w:rPr>
        <w:t xml:space="preserve">)  </w:t>
      </w:r>
      <w:r w:rsidRPr="001C6F39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</w:t>
      </w:r>
    </w:p>
    <w:p w:rsidR="001C6F39" w:rsidRPr="001C6F39" w:rsidRDefault="001C6F39" w:rsidP="001C6F39">
      <w:pPr>
        <w:tabs>
          <w:tab w:val="left" w:pos="2127"/>
        </w:tabs>
        <w:ind w:right="-1" w:firstLine="567"/>
        <w:jc w:val="both"/>
        <w:rPr>
          <w:sz w:val="24"/>
          <w:szCs w:val="24"/>
        </w:rPr>
      </w:pPr>
      <w:r w:rsidRPr="001C6F39">
        <w:rPr>
          <w:sz w:val="24"/>
          <w:szCs w:val="24"/>
        </w:rPr>
        <w:t xml:space="preserve">Как </w:t>
      </w:r>
      <w:r w:rsidR="00F27062">
        <w:rPr>
          <w:sz w:val="24"/>
          <w:szCs w:val="24"/>
        </w:rPr>
        <w:t xml:space="preserve">отмечалось в предшествующей </w:t>
      </w:r>
      <w:r w:rsidR="00B44A34">
        <w:rPr>
          <w:sz w:val="24"/>
          <w:szCs w:val="24"/>
        </w:rPr>
        <w:t>Главе</w:t>
      </w:r>
      <w:r w:rsidRPr="001C6F39">
        <w:rPr>
          <w:sz w:val="24"/>
          <w:szCs w:val="24"/>
        </w:rPr>
        <w:t>, уравнение га</w:t>
      </w:r>
      <w:r w:rsidR="00F27062">
        <w:rPr>
          <w:sz w:val="24"/>
          <w:szCs w:val="24"/>
        </w:rPr>
        <w:t xml:space="preserve">рмонического осциллятора имеет </w:t>
      </w:r>
      <w:r w:rsidRPr="001C6F39">
        <w:rPr>
          <w:sz w:val="24"/>
          <w:szCs w:val="24"/>
        </w:rPr>
        <w:t xml:space="preserve">периодическое решение с частотой </w:t>
      </w:r>
      <w:r w:rsidRPr="00F27062">
        <w:rPr>
          <w:i/>
          <w:sz w:val="24"/>
          <w:szCs w:val="24"/>
        </w:rPr>
        <w:sym w:font="Symbol" w:char="F077"/>
      </w:r>
      <w:r w:rsidRPr="001C6F39">
        <w:rPr>
          <w:sz w:val="24"/>
          <w:szCs w:val="24"/>
          <w:vertAlign w:val="subscript"/>
        </w:rPr>
        <w:t xml:space="preserve">0 </w:t>
      </w:r>
      <w:r w:rsidRPr="001C6F39">
        <w:rPr>
          <w:sz w:val="24"/>
          <w:szCs w:val="24"/>
        </w:rPr>
        <w:t xml:space="preserve">и периодом </w:t>
      </w:r>
      <w:r w:rsidRPr="001C6F39">
        <w:rPr>
          <w:i/>
          <w:sz w:val="24"/>
          <w:szCs w:val="24"/>
          <w:lang w:val="en-US"/>
        </w:rPr>
        <w:t>T</w:t>
      </w:r>
      <w:r w:rsidRPr="001C6F39">
        <w:rPr>
          <w:sz w:val="24"/>
          <w:szCs w:val="24"/>
        </w:rPr>
        <w:t xml:space="preserve"> = 2</w:t>
      </w:r>
      <w:r w:rsidRPr="00F27062">
        <w:rPr>
          <w:i/>
          <w:sz w:val="24"/>
          <w:szCs w:val="24"/>
          <w:lang w:val="en-US"/>
        </w:rPr>
        <w:sym w:font="Symbol" w:char="F070"/>
      </w:r>
      <w:r w:rsidRPr="001C6F39">
        <w:rPr>
          <w:sz w:val="24"/>
          <w:szCs w:val="24"/>
        </w:rPr>
        <w:t>/</w:t>
      </w:r>
      <w:r w:rsidRPr="00F27062">
        <w:rPr>
          <w:i/>
          <w:sz w:val="24"/>
          <w:szCs w:val="24"/>
          <w:lang w:val="en-US"/>
        </w:rPr>
        <w:sym w:font="Symbol" w:char="F077"/>
      </w:r>
      <w:r w:rsidRPr="001C6F39">
        <w:rPr>
          <w:sz w:val="24"/>
          <w:szCs w:val="24"/>
          <w:vertAlign w:val="subscript"/>
        </w:rPr>
        <w:t>0</w:t>
      </w:r>
      <w:r w:rsidRPr="001C6F39">
        <w:rPr>
          <w:sz w:val="24"/>
          <w:szCs w:val="24"/>
        </w:rPr>
        <w:t>. В частности, справедливо равенство</w:t>
      </w:r>
      <w:r w:rsidR="008405DF">
        <w:rPr>
          <w:rStyle w:val="af1"/>
          <w:sz w:val="24"/>
          <w:szCs w:val="24"/>
        </w:rPr>
        <w:endnoteReference w:id="3"/>
      </w:r>
    </w:p>
    <w:p w:rsidR="001C6F39" w:rsidRPr="001C6F39" w:rsidRDefault="001C6F39" w:rsidP="001C6F39">
      <w:pPr>
        <w:tabs>
          <w:tab w:val="left" w:pos="2127"/>
        </w:tabs>
        <w:ind w:right="-1"/>
        <w:jc w:val="center"/>
        <w:rPr>
          <w:sz w:val="24"/>
          <w:szCs w:val="24"/>
        </w:rPr>
      </w:pPr>
      <w:r w:rsidRPr="001C6F39">
        <w:rPr>
          <w:i/>
          <w:sz w:val="24"/>
          <w:szCs w:val="24"/>
          <w:lang w:val="en-US"/>
        </w:rPr>
        <w:t>q</w:t>
      </w:r>
      <w:r w:rsidRPr="001C6F39">
        <w:rPr>
          <w:sz w:val="24"/>
          <w:szCs w:val="24"/>
        </w:rPr>
        <w:t>(</w:t>
      </w:r>
      <w:r w:rsidRPr="001C6F39">
        <w:rPr>
          <w:i/>
          <w:sz w:val="24"/>
          <w:szCs w:val="24"/>
          <w:lang w:val="en-US"/>
        </w:rPr>
        <w:t>t</w:t>
      </w:r>
      <w:r w:rsidRPr="001C6F39">
        <w:rPr>
          <w:sz w:val="24"/>
          <w:szCs w:val="24"/>
        </w:rPr>
        <w:t xml:space="preserve">) = </w:t>
      </w:r>
      <w:r w:rsidRPr="001C6F39">
        <w:rPr>
          <w:i/>
          <w:sz w:val="24"/>
          <w:szCs w:val="24"/>
          <w:lang w:val="en-US"/>
        </w:rPr>
        <w:t>a</w:t>
      </w:r>
      <w:r w:rsidR="00F27062">
        <w:rPr>
          <w:i/>
          <w:sz w:val="24"/>
          <w:szCs w:val="24"/>
        </w:rPr>
        <w:t xml:space="preserve"> </w:t>
      </w:r>
      <w:r w:rsidRPr="001C6F39">
        <w:rPr>
          <w:sz w:val="24"/>
          <w:szCs w:val="24"/>
          <w:lang w:val="en-US"/>
        </w:rPr>
        <w:t>sin</w:t>
      </w:r>
      <w:r w:rsidRPr="001C6F39">
        <w:rPr>
          <w:sz w:val="24"/>
          <w:szCs w:val="24"/>
        </w:rPr>
        <w:t>(</w:t>
      </w:r>
      <w:r w:rsidRPr="00F27062">
        <w:rPr>
          <w:i/>
          <w:sz w:val="24"/>
          <w:szCs w:val="24"/>
          <w:lang w:val="en-US"/>
        </w:rPr>
        <w:sym w:font="Symbol" w:char="F077"/>
      </w:r>
      <w:r w:rsidR="00F27062">
        <w:rPr>
          <w:sz w:val="24"/>
          <w:szCs w:val="24"/>
          <w:vertAlign w:val="subscript"/>
        </w:rPr>
        <w:t xml:space="preserve">0 </w:t>
      </w:r>
      <w:r w:rsidRPr="001C6F39">
        <w:rPr>
          <w:i/>
          <w:sz w:val="24"/>
          <w:szCs w:val="24"/>
          <w:lang w:val="en-US"/>
        </w:rPr>
        <w:t>t</w:t>
      </w:r>
      <w:r w:rsidRPr="001C6F39">
        <w:rPr>
          <w:i/>
          <w:sz w:val="24"/>
          <w:szCs w:val="24"/>
        </w:rPr>
        <w:t xml:space="preserve"> </w:t>
      </w:r>
      <w:r w:rsidRPr="001C6F39">
        <w:rPr>
          <w:sz w:val="24"/>
          <w:szCs w:val="24"/>
        </w:rPr>
        <w:t xml:space="preserve">+ </w:t>
      </w:r>
      <w:r w:rsidRPr="00F27062">
        <w:rPr>
          <w:i/>
          <w:sz w:val="24"/>
          <w:szCs w:val="24"/>
          <w:lang w:val="en-US"/>
        </w:rPr>
        <w:sym w:font="Symbol" w:char="F06A"/>
      </w:r>
      <w:r w:rsidRPr="001C6F39">
        <w:rPr>
          <w:sz w:val="24"/>
          <w:szCs w:val="24"/>
        </w:rPr>
        <w:t>),</w:t>
      </w:r>
    </w:p>
    <w:p w:rsidR="001C6F39" w:rsidRPr="001C6F39" w:rsidRDefault="001C6F39" w:rsidP="001C6F39">
      <w:pPr>
        <w:tabs>
          <w:tab w:val="left" w:pos="2127"/>
        </w:tabs>
        <w:ind w:right="-1"/>
        <w:jc w:val="both"/>
        <w:rPr>
          <w:sz w:val="24"/>
          <w:szCs w:val="24"/>
        </w:rPr>
      </w:pPr>
      <w:r w:rsidRPr="001C6F39">
        <w:rPr>
          <w:sz w:val="24"/>
          <w:szCs w:val="24"/>
        </w:rPr>
        <w:t xml:space="preserve">где амплитуда </w:t>
      </w:r>
      <w:r w:rsidRPr="001C6F39">
        <w:rPr>
          <w:i/>
          <w:sz w:val="24"/>
          <w:szCs w:val="24"/>
        </w:rPr>
        <w:t xml:space="preserve">а </w:t>
      </w:r>
      <w:r w:rsidRPr="001C6F39">
        <w:rPr>
          <w:sz w:val="24"/>
          <w:szCs w:val="24"/>
        </w:rPr>
        <w:t xml:space="preserve">и фаза </w:t>
      </w:r>
      <w:r w:rsidRPr="00F27062">
        <w:rPr>
          <w:i/>
          <w:sz w:val="24"/>
          <w:szCs w:val="24"/>
        </w:rPr>
        <w:sym w:font="Symbol" w:char="F06A"/>
      </w:r>
      <w:r w:rsidRPr="001C6F39">
        <w:rPr>
          <w:sz w:val="24"/>
          <w:szCs w:val="24"/>
        </w:rPr>
        <w:t xml:space="preserve"> находятся с помощью начальных условий</w:t>
      </w:r>
      <w:r w:rsidR="008405DF">
        <w:rPr>
          <w:sz w:val="24"/>
          <w:szCs w:val="24"/>
        </w:rPr>
        <w:t xml:space="preserve"> (</w:t>
      </w:r>
      <w:r w:rsidR="002B1B0F">
        <w:rPr>
          <w:sz w:val="24"/>
          <w:szCs w:val="24"/>
        </w:rPr>
        <w:t>4.</w:t>
      </w:r>
      <w:r w:rsidR="008405DF">
        <w:rPr>
          <w:sz w:val="24"/>
          <w:szCs w:val="24"/>
        </w:rPr>
        <w:t>7</w:t>
      </w:r>
      <w:r w:rsidR="008405DF" w:rsidRPr="008405DF">
        <w:rPr>
          <w:sz w:val="24"/>
          <w:szCs w:val="24"/>
        </w:rPr>
        <w:t>)</w:t>
      </w:r>
      <w:r w:rsidRPr="001C6F39">
        <w:rPr>
          <w:sz w:val="24"/>
          <w:szCs w:val="24"/>
        </w:rPr>
        <w:t>. Здесь проявляется поразительная особенность математических моделей. Установив совпадение уравнений механических и электрических колебаний и зная решение уравнения гармонического осциллятора, мы избавлены от необходимости повторять процедуру поиска решения и можем сразу записать готовую формулу.</w:t>
      </w:r>
    </w:p>
    <w:p w:rsidR="001C6F39" w:rsidRPr="001C6F39" w:rsidRDefault="001C6F39" w:rsidP="001C6F39">
      <w:pPr>
        <w:tabs>
          <w:tab w:val="left" w:pos="2127"/>
        </w:tabs>
        <w:ind w:right="-1" w:firstLine="567"/>
        <w:jc w:val="both"/>
        <w:rPr>
          <w:sz w:val="24"/>
          <w:szCs w:val="24"/>
        </w:rPr>
      </w:pPr>
      <w:r w:rsidRPr="001C6F39">
        <w:rPr>
          <w:sz w:val="24"/>
          <w:szCs w:val="24"/>
        </w:rPr>
        <w:t>Обратимся к интерпретации полученных результатов. Предположим, что в начальный момент в</w:t>
      </w:r>
      <w:r w:rsidR="00F27062">
        <w:rPr>
          <w:sz w:val="24"/>
          <w:szCs w:val="24"/>
        </w:rPr>
        <w:t xml:space="preserve">ремени на конденсаторе имеется </w:t>
      </w:r>
      <w:r w:rsidRPr="001C6F39">
        <w:rPr>
          <w:sz w:val="24"/>
          <w:szCs w:val="24"/>
        </w:rPr>
        <w:t>некоторый заряд,</w:t>
      </w:r>
      <w:r w:rsidR="00F27062">
        <w:rPr>
          <w:sz w:val="24"/>
          <w:szCs w:val="24"/>
        </w:rPr>
        <w:t xml:space="preserve"> а ток в цепи отсутствует (см. Р</w:t>
      </w:r>
      <w:r w:rsidRPr="001C6F39">
        <w:rPr>
          <w:sz w:val="24"/>
          <w:szCs w:val="24"/>
        </w:rPr>
        <w:t xml:space="preserve">ис. </w:t>
      </w:r>
      <w:r w:rsidR="002B1B0F">
        <w:rPr>
          <w:sz w:val="24"/>
          <w:szCs w:val="24"/>
        </w:rPr>
        <w:t>4.</w:t>
      </w:r>
      <w:r w:rsidR="00F27062">
        <w:rPr>
          <w:sz w:val="24"/>
          <w:szCs w:val="24"/>
        </w:rPr>
        <w:t>2</w:t>
      </w:r>
      <w:r w:rsidRPr="00F27062">
        <w:rPr>
          <w:i/>
          <w:sz w:val="24"/>
          <w:szCs w:val="24"/>
        </w:rPr>
        <w:t>а</w:t>
      </w:r>
      <w:r w:rsidRPr="001C6F39">
        <w:rPr>
          <w:sz w:val="24"/>
          <w:szCs w:val="24"/>
        </w:rPr>
        <w:t xml:space="preserve">). Тогда имеется напряжение на конденсаторе, а значит, и на индуктивности. Вследствие этого конденсатор начинает разряжаться. </w:t>
      </w:r>
      <w:r w:rsidR="00F27062">
        <w:rPr>
          <w:sz w:val="24"/>
          <w:szCs w:val="24"/>
        </w:rPr>
        <w:t xml:space="preserve">Следовательно, </w:t>
      </w:r>
      <w:r w:rsidRPr="001C6F39">
        <w:rPr>
          <w:sz w:val="24"/>
          <w:szCs w:val="24"/>
        </w:rPr>
        <w:t>появляется поток зарядов, т.е. по цепи течет ток (</w:t>
      </w:r>
      <w:r w:rsidR="00F27062">
        <w:rPr>
          <w:sz w:val="24"/>
          <w:szCs w:val="24"/>
        </w:rPr>
        <w:t>см. Р</w:t>
      </w:r>
      <w:r w:rsidRPr="001C6F39">
        <w:rPr>
          <w:sz w:val="24"/>
          <w:szCs w:val="24"/>
        </w:rPr>
        <w:t xml:space="preserve">ис. </w:t>
      </w:r>
      <w:r w:rsidR="002B1B0F">
        <w:rPr>
          <w:sz w:val="24"/>
          <w:szCs w:val="24"/>
        </w:rPr>
        <w:t>4.</w:t>
      </w:r>
      <w:r w:rsidR="00F27062">
        <w:rPr>
          <w:sz w:val="24"/>
          <w:szCs w:val="24"/>
        </w:rPr>
        <w:t>2</w:t>
      </w:r>
      <w:r w:rsidR="00F27062">
        <w:rPr>
          <w:i/>
          <w:sz w:val="24"/>
          <w:szCs w:val="24"/>
          <w:lang w:val="en-US"/>
        </w:rPr>
        <w:t>b</w:t>
      </w:r>
      <w:r w:rsidRPr="001C6F39">
        <w:rPr>
          <w:sz w:val="24"/>
          <w:szCs w:val="24"/>
        </w:rPr>
        <w:t xml:space="preserve">). В момент времени </w:t>
      </w:r>
      <w:r w:rsidRPr="001C6F39">
        <w:rPr>
          <w:i/>
          <w:sz w:val="24"/>
          <w:szCs w:val="24"/>
        </w:rPr>
        <w:t xml:space="preserve">t </w:t>
      </w:r>
      <w:r w:rsidRPr="001C6F39">
        <w:rPr>
          <w:sz w:val="24"/>
          <w:szCs w:val="24"/>
        </w:rPr>
        <w:t xml:space="preserve">= </w:t>
      </w:r>
      <w:r w:rsidRPr="001C6F39">
        <w:rPr>
          <w:i/>
          <w:sz w:val="24"/>
          <w:szCs w:val="24"/>
        </w:rPr>
        <w:t>T</w:t>
      </w:r>
      <w:r w:rsidRPr="001C6F39">
        <w:rPr>
          <w:sz w:val="24"/>
          <w:szCs w:val="24"/>
        </w:rPr>
        <w:t>/4 сила тока дости</w:t>
      </w:r>
      <w:r w:rsidR="00F27062">
        <w:rPr>
          <w:sz w:val="24"/>
          <w:szCs w:val="24"/>
        </w:rPr>
        <w:t xml:space="preserve">гает </w:t>
      </w:r>
      <w:r w:rsidR="00F27062">
        <w:rPr>
          <w:sz w:val="24"/>
          <w:szCs w:val="24"/>
        </w:rPr>
        <w:lastRenderedPageBreak/>
        <w:t xml:space="preserve">максимального значения, а </w:t>
      </w:r>
      <w:r w:rsidRPr="001C6F39">
        <w:rPr>
          <w:sz w:val="24"/>
          <w:szCs w:val="24"/>
        </w:rPr>
        <w:t xml:space="preserve">конденсатор полностью разряжается </w:t>
      </w:r>
      <w:r w:rsidR="00F27062" w:rsidRPr="001C6F39">
        <w:rPr>
          <w:sz w:val="24"/>
          <w:szCs w:val="24"/>
        </w:rPr>
        <w:t>(</w:t>
      </w:r>
      <w:r w:rsidR="00F27062">
        <w:rPr>
          <w:sz w:val="24"/>
          <w:szCs w:val="24"/>
        </w:rPr>
        <w:t>см. Р</w:t>
      </w:r>
      <w:r w:rsidR="00F27062" w:rsidRPr="001C6F39">
        <w:rPr>
          <w:sz w:val="24"/>
          <w:szCs w:val="24"/>
        </w:rPr>
        <w:t xml:space="preserve">ис. </w:t>
      </w:r>
      <w:r w:rsidR="002B1B0F">
        <w:rPr>
          <w:sz w:val="24"/>
          <w:szCs w:val="24"/>
        </w:rPr>
        <w:t>4.</w:t>
      </w:r>
      <w:r w:rsidR="00F27062">
        <w:rPr>
          <w:sz w:val="24"/>
          <w:szCs w:val="24"/>
        </w:rPr>
        <w:t>2</w:t>
      </w:r>
      <w:r w:rsidR="00F27062">
        <w:rPr>
          <w:i/>
          <w:sz w:val="24"/>
          <w:szCs w:val="24"/>
          <w:lang w:val="en-US"/>
        </w:rPr>
        <w:t>c</w:t>
      </w:r>
      <w:r w:rsidR="00F27062" w:rsidRPr="001C6F39">
        <w:rPr>
          <w:sz w:val="24"/>
          <w:szCs w:val="24"/>
        </w:rPr>
        <w:t>)</w:t>
      </w:r>
      <w:r w:rsidR="00B3034A">
        <w:rPr>
          <w:sz w:val="24"/>
          <w:szCs w:val="24"/>
        </w:rPr>
        <w:t xml:space="preserve">. В соответствии с </w:t>
      </w:r>
      <w:r w:rsidRPr="001C6F39">
        <w:rPr>
          <w:sz w:val="24"/>
          <w:szCs w:val="24"/>
        </w:rPr>
        <w:t>соотношениями (</w:t>
      </w:r>
      <w:r w:rsidR="00CA6CEA">
        <w:rPr>
          <w:sz w:val="24"/>
          <w:szCs w:val="24"/>
        </w:rPr>
        <w:t>4.1</w:t>
      </w:r>
      <w:r w:rsidRPr="001C6F39">
        <w:rPr>
          <w:sz w:val="24"/>
          <w:szCs w:val="24"/>
        </w:rPr>
        <w:t xml:space="preserve">) начинается перезарядка конденсатора, по ходу которой уменьшается сила тока через катушку </w:t>
      </w:r>
      <w:r w:rsidR="00F27062" w:rsidRPr="001C6F39">
        <w:rPr>
          <w:sz w:val="24"/>
          <w:szCs w:val="24"/>
        </w:rPr>
        <w:t>(</w:t>
      </w:r>
      <w:r w:rsidR="00F27062">
        <w:rPr>
          <w:sz w:val="24"/>
          <w:szCs w:val="24"/>
        </w:rPr>
        <w:t>см. Р</w:t>
      </w:r>
      <w:r w:rsidR="00F27062" w:rsidRPr="001C6F39">
        <w:rPr>
          <w:sz w:val="24"/>
          <w:szCs w:val="24"/>
        </w:rPr>
        <w:t xml:space="preserve">ис. </w:t>
      </w:r>
      <w:r w:rsidR="002B1B0F">
        <w:rPr>
          <w:sz w:val="24"/>
          <w:szCs w:val="24"/>
        </w:rPr>
        <w:t>4.</w:t>
      </w:r>
      <w:r w:rsidR="00F27062">
        <w:rPr>
          <w:sz w:val="24"/>
          <w:szCs w:val="24"/>
        </w:rPr>
        <w:t>2</w:t>
      </w:r>
      <w:r w:rsidR="00F27062">
        <w:rPr>
          <w:i/>
          <w:sz w:val="24"/>
          <w:szCs w:val="24"/>
          <w:lang w:val="en-US"/>
        </w:rPr>
        <w:t>d</w:t>
      </w:r>
      <w:r w:rsidR="00F27062" w:rsidRPr="001C6F39">
        <w:rPr>
          <w:sz w:val="24"/>
          <w:szCs w:val="24"/>
        </w:rPr>
        <w:t>)</w:t>
      </w:r>
      <w:r w:rsidRPr="001C6F39">
        <w:rPr>
          <w:sz w:val="24"/>
          <w:szCs w:val="24"/>
        </w:rPr>
        <w:t xml:space="preserve">. При </w:t>
      </w:r>
      <w:r w:rsidRPr="001C6F39">
        <w:rPr>
          <w:i/>
          <w:sz w:val="24"/>
          <w:szCs w:val="24"/>
        </w:rPr>
        <w:t xml:space="preserve">t </w:t>
      </w:r>
      <w:r w:rsidRPr="001C6F39">
        <w:rPr>
          <w:sz w:val="24"/>
          <w:szCs w:val="24"/>
        </w:rPr>
        <w:t xml:space="preserve">= </w:t>
      </w:r>
      <w:r w:rsidRPr="001C6F39">
        <w:rPr>
          <w:i/>
          <w:sz w:val="24"/>
          <w:szCs w:val="24"/>
        </w:rPr>
        <w:t>Т</w:t>
      </w:r>
      <w:r w:rsidRPr="001C6F39">
        <w:rPr>
          <w:sz w:val="24"/>
          <w:szCs w:val="24"/>
        </w:rPr>
        <w:t xml:space="preserve">/2 заряд конденсатора достигает максимального значения, с точностью до знака совпадающий с первоначальным. В это время сила тока равна нулю </w:t>
      </w:r>
      <w:r w:rsidR="00F27062" w:rsidRPr="001C6F39">
        <w:rPr>
          <w:sz w:val="24"/>
          <w:szCs w:val="24"/>
        </w:rPr>
        <w:t>(</w:t>
      </w:r>
      <w:r w:rsidR="00F27062">
        <w:rPr>
          <w:sz w:val="24"/>
          <w:szCs w:val="24"/>
        </w:rPr>
        <w:t>см. Р</w:t>
      </w:r>
      <w:r w:rsidR="00F27062" w:rsidRPr="001C6F39">
        <w:rPr>
          <w:sz w:val="24"/>
          <w:szCs w:val="24"/>
        </w:rPr>
        <w:t xml:space="preserve">ис. </w:t>
      </w:r>
      <w:r w:rsidR="002B1B0F">
        <w:rPr>
          <w:sz w:val="24"/>
          <w:szCs w:val="24"/>
        </w:rPr>
        <w:t>4.</w:t>
      </w:r>
      <w:r w:rsidR="00F27062">
        <w:rPr>
          <w:sz w:val="24"/>
          <w:szCs w:val="24"/>
        </w:rPr>
        <w:t>2</w:t>
      </w:r>
      <w:r w:rsidR="00F27062">
        <w:rPr>
          <w:i/>
          <w:sz w:val="24"/>
          <w:szCs w:val="24"/>
          <w:lang w:val="en-US"/>
        </w:rPr>
        <w:t>e</w:t>
      </w:r>
      <w:r w:rsidR="00F27062" w:rsidRPr="001C6F39">
        <w:rPr>
          <w:sz w:val="24"/>
          <w:szCs w:val="24"/>
        </w:rPr>
        <w:t>)</w:t>
      </w:r>
      <w:r w:rsidRPr="001C6F39">
        <w:rPr>
          <w:sz w:val="24"/>
          <w:szCs w:val="24"/>
        </w:rPr>
        <w:t xml:space="preserve">. Затем конденсатор разряжается, а по цепи течет ток в направлении, противоположном предшествующему </w:t>
      </w:r>
      <w:r w:rsidR="00F27062" w:rsidRPr="001C6F39">
        <w:rPr>
          <w:sz w:val="24"/>
          <w:szCs w:val="24"/>
        </w:rPr>
        <w:t>(</w:t>
      </w:r>
      <w:r w:rsidR="00F27062">
        <w:rPr>
          <w:sz w:val="24"/>
          <w:szCs w:val="24"/>
        </w:rPr>
        <w:t>см. Р</w:t>
      </w:r>
      <w:r w:rsidR="00F27062" w:rsidRPr="001C6F39">
        <w:rPr>
          <w:sz w:val="24"/>
          <w:szCs w:val="24"/>
        </w:rPr>
        <w:t xml:space="preserve">ис. </w:t>
      </w:r>
      <w:r w:rsidR="002B1B0F">
        <w:rPr>
          <w:sz w:val="24"/>
          <w:szCs w:val="24"/>
        </w:rPr>
        <w:t>4.</w:t>
      </w:r>
      <w:r w:rsidR="00F27062">
        <w:rPr>
          <w:sz w:val="24"/>
          <w:szCs w:val="24"/>
        </w:rPr>
        <w:t>2</w:t>
      </w:r>
      <w:r w:rsidR="00F27062">
        <w:rPr>
          <w:i/>
          <w:sz w:val="24"/>
          <w:szCs w:val="24"/>
          <w:lang w:val="en-US"/>
        </w:rPr>
        <w:t>f</w:t>
      </w:r>
      <w:r w:rsidR="00F27062" w:rsidRPr="001C6F39">
        <w:rPr>
          <w:sz w:val="24"/>
          <w:szCs w:val="24"/>
        </w:rPr>
        <w:t>)</w:t>
      </w:r>
      <w:r w:rsidR="00F27062">
        <w:rPr>
          <w:sz w:val="24"/>
          <w:szCs w:val="24"/>
        </w:rPr>
        <w:t xml:space="preserve">. При </w:t>
      </w:r>
      <w:r w:rsidRPr="001C6F39">
        <w:rPr>
          <w:i/>
          <w:sz w:val="24"/>
          <w:szCs w:val="24"/>
        </w:rPr>
        <w:t xml:space="preserve">t </w:t>
      </w:r>
      <w:r w:rsidRPr="001C6F39">
        <w:rPr>
          <w:sz w:val="24"/>
          <w:szCs w:val="24"/>
        </w:rPr>
        <w:t>= 3</w:t>
      </w:r>
      <w:r w:rsidRPr="001C6F39">
        <w:rPr>
          <w:i/>
          <w:sz w:val="24"/>
          <w:szCs w:val="24"/>
        </w:rPr>
        <w:t>T</w:t>
      </w:r>
      <w:r w:rsidRPr="001C6F39">
        <w:rPr>
          <w:sz w:val="24"/>
          <w:szCs w:val="24"/>
        </w:rPr>
        <w:t xml:space="preserve">/4 заряд конденсатора равен нулю, а сила тока достигает максимального значения </w:t>
      </w:r>
      <w:r w:rsidR="00F27062" w:rsidRPr="001C6F39">
        <w:rPr>
          <w:sz w:val="24"/>
          <w:szCs w:val="24"/>
        </w:rPr>
        <w:t>(</w:t>
      </w:r>
      <w:r w:rsidR="00F27062">
        <w:rPr>
          <w:sz w:val="24"/>
          <w:szCs w:val="24"/>
        </w:rPr>
        <w:t>см. Р</w:t>
      </w:r>
      <w:r w:rsidR="00F27062" w:rsidRPr="001C6F39">
        <w:rPr>
          <w:sz w:val="24"/>
          <w:szCs w:val="24"/>
        </w:rPr>
        <w:t xml:space="preserve">ис. </w:t>
      </w:r>
      <w:r w:rsidR="002B1B0F">
        <w:rPr>
          <w:sz w:val="24"/>
          <w:szCs w:val="24"/>
        </w:rPr>
        <w:t>4.</w:t>
      </w:r>
      <w:r w:rsidR="00F27062">
        <w:rPr>
          <w:sz w:val="24"/>
          <w:szCs w:val="24"/>
        </w:rPr>
        <w:t>2</w:t>
      </w:r>
      <w:r w:rsidR="00F27062">
        <w:rPr>
          <w:i/>
          <w:sz w:val="24"/>
          <w:szCs w:val="24"/>
          <w:lang w:val="en-US"/>
        </w:rPr>
        <w:t>g</w:t>
      </w:r>
      <w:r w:rsidR="00F27062" w:rsidRPr="001C6F39">
        <w:rPr>
          <w:sz w:val="24"/>
          <w:szCs w:val="24"/>
        </w:rPr>
        <w:t>)</w:t>
      </w:r>
      <w:r w:rsidRPr="001C6F39">
        <w:rPr>
          <w:sz w:val="24"/>
          <w:szCs w:val="24"/>
        </w:rPr>
        <w:t xml:space="preserve">. Затем начинается перезарядка конденсатора с уменьшением силы тока </w:t>
      </w:r>
      <w:r w:rsidR="00F27062" w:rsidRPr="001C6F39">
        <w:rPr>
          <w:sz w:val="24"/>
          <w:szCs w:val="24"/>
        </w:rPr>
        <w:t>(</w:t>
      </w:r>
      <w:r w:rsidR="00F27062">
        <w:rPr>
          <w:sz w:val="24"/>
          <w:szCs w:val="24"/>
        </w:rPr>
        <w:t>см. Р</w:t>
      </w:r>
      <w:r w:rsidR="00F27062" w:rsidRPr="001C6F39">
        <w:rPr>
          <w:sz w:val="24"/>
          <w:szCs w:val="24"/>
        </w:rPr>
        <w:t xml:space="preserve">ис. </w:t>
      </w:r>
      <w:r w:rsidR="002B1B0F">
        <w:rPr>
          <w:sz w:val="24"/>
          <w:szCs w:val="24"/>
        </w:rPr>
        <w:t>4.</w:t>
      </w:r>
      <w:r w:rsidR="00F27062">
        <w:rPr>
          <w:sz w:val="24"/>
          <w:szCs w:val="24"/>
        </w:rPr>
        <w:t>2</w:t>
      </w:r>
      <w:r w:rsidR="00F27062">
        <w:rPr>
          <w:i/>
          <w:sz w:val="24"/>
          <w:szCs w:val="24"/>
          <w:lang w:val="en-US"/>
        </w:rPr>
        <w:t>h</w:t>
      </w:r>
      <w:r w:rsidR="00F27062" w:rsidRPr="001C6F39">
        <w:rPr>
          <w:sz w:val="24"/>
          <w:szCs w:val="24"/>
        </w:rPr>
        <w:t>)</w:t>
      </w:r>
      <w:r w:rsidRPr="001C6F39">
        <w:rPr>
          <w:sz w:val="24"/>
          <w:szCs w:val="24"/>
        </w:rPr>
        <w:t xml:space="preserve">, а при  </w:t>
      </w:r>
      <w:r w:rsidRPr="001C6F39">
        <w:rPr>
          <w:i/>
          <w:sz w:val="24"/>
          <w:szCs w:val="24"/>
        </w:rPr>
        <w:t xml:space="preserve">t = Т </w:t>
      </w:r>
      <w:r w:rsidRPr="001C6F39">
        <w:rPr>
          <w:sz w:val="24"/>
          <w:szCs w:val="24"/>
        </w:rPr>
        <w:t xml:space="preserve"> мы возвращаемся к первоначальному состоянию </w:t>
      </w:r>
      <w:r w:rsidR="00F27062" w:rsidRPr="001C6F39">
        <w:rPr>
          <w:sz w:val="24"/>
          <w:szCs w:val="24"/>
        </w:rPr>
        <w:t>(</w:t>
      </w:r>
      <w:r w:rsidR="00F27062">
        <w:rPr>
          <w:sz w:val="24"/>
          <w:szCs w:val="24"/>
        </w:rPr>
        <w:t>см. Р</w:t>
      </w:r>
      <w:r w:rsidR="00F27062" w:rsidRPr="001C6F39">
        <w:rPr>
          <w:sz w:val="24"/>
          <w:szCs w:val="24"/>
        </w:rPr>
        <w:t xml:space="preserve">ис. </w:t>
      </w:r>
      <w:r w:rsidR="002B1B0F">
        <w:rPr>
          <w:sz w:val="24"/>
          <w:szCs w:val="24"/>
        </w:rPr>
        <w:t>4.</w:t>
      </w:r>
      <w:r w:rsidR="00F27062">
        <w:rPr>
          <w:sz w:val="24"/>
          <w:szCs w:val="24"/>
        </w:rPr>
        <w:t>2</w:t>
      </w:r>
      <w:r w:rsidR="00F27062">
        <w:rPr>
          <w:i/>
          <w:sz w:val="24"/>
          <w:szCs w:val="24"/>
          <w:lang w:val="en-US"/>
        </w:rPr>
        <w:t>i</w:t>
      </w:r>
      <w:r w:rsidR="00F27062" w:rsidRPr="001C6F39">
        <w:rPr>
          <w:sz w:val="24"/>
          <w:szCs w:val="24"/>
        </w:rPr>
        <w:t>)</w:t>
      </w:r>
      <w:r w:rsidRPr="001C6F39">
        <w:rPr>
          <w:sz w:val="24"/>
          <w:szCs w:val="24"/>
        </w:rPr>
        <w:t>. Далее процесс возобновляется.</w:t>
      </w:r>
    </w:p>
    <w:p w:rsidR="001C6F39" w:rsidRPr="001C6F39" w:rsidRDefault="001C6F39" w:rsidP="001C6F39">
      <w:pPr>
        <w:tabs>
          <w:tab w:val="left" w:pos="2127"/>
        </w:tabs>
        <w:ind w:right="-1" w:firstLine="567"/>
        <w:jc w:val="both"/>
        <w:rPr>
          <w:sz w:val="24"/>
          <w:szCs w:val="24"/>
        </w:rPr>
      </w:pPr>
    </w:p>
    <w:bookmarkStart w:id="10" w:name="_MON_1014974397"/>
    <w:bookmarkStart w:id="11" w:name="_MON_1014974416"/>
    <w:bookmarkStart w:id="12" w:name="_MON_1014974494"/>
    <w:bookmarkStart w:id="13" w:name="_MON_1014974648"/>
    <w:bookmarkStart w:id="14" w:name="_MON_1014974763"/>
    <w:bookmarkStart w:id="15" w:name="_MON_1014974997"/>
    <w:bookmarkStart w:id="16" w:name="_MON_1016184653"/>
    <w:bookmarkStart w:id="17" w:name="_MON_1016184672"/>
    <w:bookmarkStart w:id="18" w:name="_MON_101618469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Start w:id="19" w:name="_MON_1014974043"/>
    <w:bookmarkEnd w:id="19"/>
    <w:p w:rsidR="001C6F39" w:rsidRPr="001C6F39" w:rsidRDefault="003849A9" w:rsidP="001C6F39">
      <w:pPr>
        <w:tabs>
          <w:tab w:val="left" w:pos="2127"/>
        </w:tabs>
        <w:ind w:right="-1"/>
        <w:jc w:val="center"/>
        <w:rPr>
          <w:sz w:val="24"/>
          <w:szCs w:val="24"/>
          <w:lang w:val="en-US"/>
        </w:rPr>
      </w:pPr>
      <w:r w:rsidRPr="001C6F39">
        <w:rPr>
          <w:sz w:val="24"/>
          <w:szCs w:val="24"/>
          <w:lang w:val="en-US"/>
        </w:rPr>
        <w:object w:dxaOrig="6109" w:dyaOrig="5849">
          <v:shape id="_x0000_i1035" type="#_x0000_t75" style="width:306.3pt;height:292.6pt" o:ole="" fillcolor="window">
            <v:imagedata r:id="rId28" o:title=""/>
          </v:shape>
          <o:OLEObject Type="Embed" ProgID="Word.Picture.8" ShapeID="_x0000_i1035" DrawAspect="Content" ObjectID="_1661956359" r:id="rId29"/>
        </w:object>
      </w:r>
    </w:p>
    <w:p w:rsidR="001C6F39" w:rsidRDefault="001C6F39" w:rsidP="00B16CFB">
      <w:pPr>
        <w:pStyle w:val="36"/>
        <w:spacing w:before="60" w:after="240"/>
        <w:rPr>
          <w:sz w:val="22"/>
          <w:szCs w:val="22"/>
        </w:rPr>
      </w:pPr>
      <w:r w:rsidRPr="00C54D6C">
        <w:rPr>
          <w:sz w:val="22"/>
          <w:szCs w:val="22"/>
        </w:rPr>
        <w:t xml:space="preserve">Рис. </w:t>
      </w:r>
      <w:r w:rsidR="002B1B0F">
        <w:rPr>
          <w:sz w:val="22"/>
          <w:szCs w:val="22"/>
        </w:rPr>
        <w:t>4.</w:t>
      </w:r>
      <w:r w:rsidR="00C54D6C" w:rsidRPr="00C54D6C">
        <w:rPr>
          <w:sz w:val="22"/>
          <w:szCs w:val="22"/>
        </w:rPr>
        <w:t>2</w:t>
      </w:r>
      <w:r w:rsidRPr="00C54D6C">
        <w:rPr>
          <w:sz w:val="22"/>
          <w:szCs w:val="22"/>
        </w:rPr>
        <w:t>. Электрические колебания в контуре.</w:t>
      </w:r>
    </w:p>
    <w:p w:rsidR="000D08B1" w:rsidRDefault="000D08B1" w:rsidP="000D08B1">
      <w:pPr>
        <w:ind w:firstLine="567"/>
        <w:jc w:val="both"/>
        <w:rPr>
          <w:sz w:val="24"/>
          <w:szCs w:val="24"/>
        </w:rPr>
      </w:pPr>
      <w:r w:rsidRPr="00073B9C">
        <w:rPr>
          <w:b/>
          <w:sz w:val="24"/>
          <w:szCs w:val="24"/>
        </w:rPr>
        <w:t xml:space="preserve">Задание </w:t>
      </w:r>
      <w:r w:rsidR="00CA6CEA">
        <w:rPr>
          <w:b/>
          <w:sz w:val="24"/>
          <w:szCs w:val="24"/>
        </w:rPr>
        <w:t>4.1</w:t>
      </w:r>
      <w:r w:rsidRPr="00073B9C">
        <w:rPr>
          <w:b/>
          <w:sz w:val="24"/>
          <w:szCs w:val="24"/>
        </w:rPr>
        <w:t xml:space="preserve">. </w:t>
      </w:r>
      <w:r w:rsidRPr="000D08B1">
        <w:rPr>
          <w:b/>
          <w:i/>
          <w:sz w:val="24"/>
          <w:szCs w:val="24"/>
        </w:rPr>
        <w:t>Электрический контур</w:t>
      </w:r>
      <w:r>
        <w:rPr>
          <w:sz w:val="24"/>
          <w:szCs w:val="24"/>
        </w:rPr>
        <w:t xml:space="preserve">. На основе численного </w:t>
      </w:r>
      <w:r w:rsidR="00B3034A">
        <w:rPr>
          <w:sz w:val="24"/>
          <w:szCs w:val="24"/>
        </w:rPr>
        <w:t>решения задачи (</w:t>
      </w:r>
      <w:r w:rsidR="002B1B0F">
        <w:rPr>
          <w:sz w:val="24"/>
          <w:szCs w:val="24"/>
        </w:rPr>
        <w:t>4.</w:t>
      </w:r>
      <w:r w:rsidR="00B3034A">
        <w:rPr>
          <w:sz w:val="24"/>
          <w:szCs w:val="24"/>
        </w:rPr>
        <w:t>2) – (</w:t>
      </w:r>
      <w:r w:rsidR="002B1B0F">
        <w:rPr>
          <w:sz w:val="24"/>
          <w:szCs w:val="24"/>
        </w:rPr>
        <w:t>4.</w:t>
      </w:r>
      <w:r w:rsidR="00B3034A">
        <w:rPr>
          <w:sz w:val="24"/>
          <w:szCs w:val="24"/>
        </w:rPr>
        <w:t>4)</w:t>
      </w:r>
      <w:r w:rsidR="008405DF" w:rsidRPr="008405DF">
        <w:rPr>
          <w:sz w:val="24"/>
          <w:szCs w:val="24"/>
        </w:rPr>
        <w:t>, (</w:t>
      </w:r>
      <w:r w:rsidR="002B1B0F">
        <w:rPr>
          <w:sz w:val="24"/>
          <w:szCs w:val="24"/>
        </w:rPr>
        <w:t>4.</w:t>
      </w:r>
      <w:r w:rsidR="008405DF" w:rsidRPr="008405DF">
        <w:rPr>
          <w:sz w:val="24"/>
          <w:szCs w:val="24"/>
        </w:rPr>
        <w:t>7)</w:t>
      </w:r>
      <w:r w:rsidR="00B3034A">
        <w:rPr>
          <w:sz w:val="24"/>
          <w:szCs w:val="24"/>
        </w:rPr>
        <w:t xml:space="preserve"> </w:t>
      </w:r>
      <w:r>
        <w:rPr>
          <w:sz w:val="24"/>
          <w:szCs w:val="24"/>
        </w:rPr>
        <w:t>провести следующий анализ.</w:t>
      </w:r>
    </w:p>
    <w:p w:rsidR="000D08B1" w:rsidRPr="001C6F39" w:rsidRDefault="000D08B1" w:rsidP="000D08B1">
      <w:pPr>
        <w:ind w:firstLine="426"/>
        <w:jc w:val="both"/>
        <w:rPr>
          <w:sz w:val="24"/>
          <w:szCs w:val="24"/>
        </w:rPr>
      </w:pPr>
      <w:r w:rsidRPr="001C6F39">
        <w:rPr>
          <w:sz w:val="24"/>
          <w:szCs w:val="24"/>
        </w:rPr>
        <w:t xml:space="preserve">1. </w:t>
      </w:r>
      <w:r w:rsidR="00F56306">
        <w:rPr>
          <w:sz w:val="24"/>
          <w:szCs w:val="24"/>
        </w:rPr>
        <w:t>У</w:t>
      </w:r>
      <w:r w:rsidR="00B3034A">
        <w:rPr>
          <w:sz w:val="24"/>
          <w:szCs w:val="24"/>
        </w:rPr>
        <w:t xml:space="preserve">бедиться в том, что сила тока, </w:t>
      </w:r>
      <w:r w:rsidRPr="001C6F39">
        <w:rPr>
          <w:sz w:val="24"/>
          <w:szCs w:val="24"/>
        </w:rPr>
        <w:t xml:space="preserve">заряд и напряжение в цепи меняется со временем периодически. </w:t>
      </w:r>
    </w:p>
    <w:p w:rsidR="000D08B1" w:rsidRPr="001C6F39" w:rsidRDefault="000D08B1" w:rsidP="000D08B1">
      <w:pPr>
        <w:ind w:firstLine="426"/>
        <w:jc w:val="both"/>
        <w:rPr>
          <w:sz w:val="24"/>
          <w:szCs w:val="24"/>
        </w:rPr>
      </w:pPr>
      <w:r w:rsidRPr="001C6F39">
        <w:rPr>
          <w:sz w:val="24"/>
          <w:szCs w:val="24"/>
        </w:rPr>
        <w:t>2. Обратить внимание на то, что в фазовой плоскости такому движению соответствует замкнутая кривая (эллипс).</w:t>
      </w:r>
    </w:p>
    <w:p w:rsidR="00F56306" w:rsidRPr="001C6F39" w:rsidRDefault="002B1B0F" w:rsidP="00F56306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0D08B1" w:rsidRPr="001C6F39">
        <w:rPr>
          <w:sz w:val="24"/>
          <w:szCs w:val="24"/>
        </w:rPr>
        <w:t xml:space="preserve"> </w:t>
      </w:r>
      <w:r w:rsidR="00F56306" w:rsidRPr="001C6F39">
        <w:rPr>
          <w:sz w:val="24"/>
          <w:szCs w:val="24"/>
        </w:rPr>
        <w:t>Оценить влияние емкости и индуктивности</w:t>
      </w:r>
      <w:r w:rsidR="00F56306">
        <w:rPr>
          <w:sz w:val="24"/>
          <w:szCs w:val="24"/>
        </w:rPr>
        <w:t>, а также начальных состояний системы</w:t>
      </w:r>
      <w:r w:rsidR="00F56306" w:rsidRPr="001C6F39">
        <w:rPr>
          <w:sz w:val="24"/>
          <w:szCs w:val="24"/>
        </w:rPr>
        <w:t xml:space="preserve"> на процесс электрических колебаний.</w:t>
      </w:r>
    </w:p>
    <w:p w:rsidR="000D08B1" w:rsidRDefault="00F56306" w:rsidP="000D08B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0D08B1" w:rsidRPr="001C6F39">
        <w:rPr>
          <w:sz w:val="24"/>
          <w:szCs w:val="24"/>
        </w:rPr>
        <w:t xml:space="preserve">Обратить внимание на аналогию между колебаниями контура, маятника и пружины. </w:t>
      </w:r>
    </w:p>
    <w:p w:rsidR="009857F8" w:rsidRPr="009857F8" w:rsidRDefault="009857F8" w:rsidP="009857F8">
      <w:pPr>
        <w:spacing w:before="100"/>
        <w:jc w:val="center"/>
        <w:rPr>
          <w:b/>
          <w:i/>
          <w:sz w:val="22"/>
          <w:szCs w:val="22"/>
        </w:rPr>
      </w:pPr>
      <w:r w:rsidRPr="009857F8">
        <w:rPr>
          <w:b/>
          <w:i/>
          <w:sz w:val="22"/>
          <w:szCs w:val="22"/>
        </w:rPr>
        <w:t xml:space="preserve">Процессы в электрическом контуре описываются уравнениями гармонического осциллятора </w:t>
      </w:r>
    </w:p>
    <w:p w:rsidR="009857F8" w:rsidRPr="009857F8" w:rsidRDefault="009857F8" w:rsidP="009857F8">
      <w:pPr>
        <w:jc w:val="center"/>
        <w:rPr>
          <w:b/>
          <w:i/>
          <w:sz w:val="22"/>
          <w:szCs w:val="22"/>
        </w:rPr>
      </w:pPr>
      <w:r w:rsidRPr="009857F8">
        <w:rPr>
          <w:b/>
          <w:i/>
          <w:sz w:val="22"/>
          <w:szCs w:val="22"/>
        </w:rPr>
        <w:t>относительно силы тока и заряда в цепи.</w:t>
      </w:r>
    </w:p>
    <w:p w:rsidR="009857F8" w:rsidRPr="009857F8" w:rsidRDefault="009857F8" w:rsidP="009857F8">
      <w:pPr>
        <w:jc w:val="center"/>
        <w:rPr>
          <w:b/>
          <w:i/>
          <w:sz w:val="22"/>
          <w:szCs w:val="22"/>
        </w:rPr>
      </w:pPr>
      <w:r w:rsidRPr="009857F8">
        <w:rPr>
          <w:b/>
          <w:i/>
          <w:sz w:val="22"/>
          <w:szCs w:val="22"/>
        </w:rPr>
        <w:t>Указанные характеристики меняются периодически со временем.</w:t>
      </w:r>
    </w:p>
    <w:p w:rsidR="009857F8" w:rsidRPr="009857F8" w:rsidRDefault="009857F8" w:rsidP="009857F8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З</w:t>
      </w:r>
      <w:r w:rsidRPr="009857F8">
        <w:rPr>
          <w:b/>
          <w:i/>
          <w:sz w:val="22"/>
          <w:szCs w:val="22"/>
        </w:rPr>
        <w:t>аряд и сил</w:t>
      </w:r>
      <w:r>
        <w:rPr>
          <w:b/>
          <w:i/>
          <w:sz w:val="22"/>
          <w:szCs w:val="22"/>
        </w:rPr>
        <w:t>а</w:t>
      </w:r>
      <w:r w:rsidRPr="009857F8">
        <w:rPr>
          <w:b/>
          <w:i/>
          <w:sz w:val="22"/>
          <w:szCs w:val="22"/>
        </w:rPr>
        <w:t xml:space="preserve"> тока являются электрическими аналогами </w:t>
      </w:r>
      <w:r w:rsidRPr="009857F8">
        <w:rPr>
          <w:b/>
          <w:i/>
          <w:sz w:val="22"/>
          <w:szCs w:val="22"/>
        </w:rPr>
        <w:br/>
        <w:t>положения и скорости маятника или пружины.</w:t>
      </w:r>
    </w:p>
    <w:p w:rsidR="001C6F39" w:rsidRPr="001C6F39" w:rsidRDefault="001C6F39" w:rsidP="001C6F39">
      <w:pPr>
        <w:rPr>
          <w:sz w:val="24"/>
          <w:szCs w:val="24"/>
        </w:rPr>
      </w:pPr>
    </w:p>
    <w:p w:rsidR="00A32D72" w:rsidRPr="00DA7543" w:rsidRDefault="00A32D72" w:rsidP="00A32D72">
      <w:pPr>
        <w:pStyle w:val="4"/>
        <w:spacing w:before="360"/>
        <w:jc w:val="left"/>
        <w:rPr>
          <w:b/>
          <w:sz w:val="26"/>
          <w:szCs w:val="26"/>
        </w:rPr>
      </w:pPr>
      <w:bookmarkStart w:id="20" w:name="_Toc481308648"/>
      <w:r w:rsidRPr="00DA7543">
        <w:rPr>
          <w:b/>
          <w:sz w:val="26"/>
          <w:szCs w:val="26"/>
        </w:rPr>
        <w:lastRenderedPageBreak/>
        <w:t>2. Энергия контура</w:t>
      </w:r>
      <w:bookmarkEnd w:id="20"/>
    </w:p>
    <w:p w:rsidR="00A32D72" w:rsidRPr="001C6F39" w:rsidRDefault="00A32D72" w:rsidP="00A32D72">
      <w:pPr>
        <w:tabs>
          <w:tab w:val="left" w:pos="2127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уже отмечалось, существует </w:t>
      </w:r>
      <w:r w:rsidRPr="001C6F39">
        <w:rPr>
          <w:sz w:val="24"/>
          <w:szCs w:val="24"/>
        </w:rPr>
        <w:t>несомненн</w:t>
      </w:r>
      <w:r>
        <w:rPr>
          <w:sz w:val="24"/>
          <w:szCs w:val="24"/>
        </w:rPr>
        <w:t>ая</w:t>
      </w:r>
      <w:r w:rsidRPr="001C6F39">
        <w:rPr>
          <w:sz w:val="24"/>
          <w:szCs w:val="24"/>
        </w:rPr>
        <w:t xml:space="preserve"> аналоги</w:t>
      </w:r>
      <w:r>
        <w:rPr>
          <w:sz w:val="24"/>
          <w:szCs w:val="24"/>
        </w:rPr>
        <w:t>я</w:t>
      </w:r>
      <w:r w:rsidRPr="001C6F39">
        <w:rPr>
          <w:sz w:val="24"/>
          <w:szCs w:val="24"/>
        </w:rPr>
        <w:t xml:space="preserve"> между электрическими и механическими колебаниями</w:t>
      </w:r>
      <w:r>
        <w:rPr>
          <w:sz w:val="24"/>
          <w:szCs w:val="24"/>
        </w:rPr>
        <w:t xml:space="preserve">. Для механических колебаний в предшествующей </w:t>
      </w:r>
      <w:r w:rsidR="00B44A34">
        <w:rPr>
          <w:sz w:val="24"/>
          <w:szCs w:val="24"/>
        </w:rPr>
        <w:t>Главе</w:t>
      </w:r>
      <w:r>
        <w:rPr>
          <w:sz w:val="24"/>
          <w:szCs w:val="24"/>
        </w:rPr>
        <w:t xml:space="preserve"> был установлен закон сохранения энергии. Получим аналогичный результат для </w:t>
      </w:r>
      <w:r w:rsidRPr="001C6F39">
        <w:rPr>
          <w:sz w:val="24"/>
          <w:szCs w:val="24"/>
        </w:rPr>
        <w:t>электрического контура.</w:t>
      </w:r>
      <w:r>
        <w:rPr>
          <w:sz w:val="24"/>
          <w:szCs w:val="24"/>
        </w:rPr>
        <w:t xml:space="preserve"> От уравнения</w:t>
      </w:r>
      <w:r w:rsidRPr="001C6F39">
        <w:rPr>
          <w:sz w:val="24"/>
          <w:szCs w:val="24"/>
        </w:rPr>
        <w:t xml:space="preserve"> (</w:t>
      </w:r>
      <w:r w:rsidR="002B1B0F">
        <w:rPr>
          <w:sz w:val="24"/>
          <w:szCs w:val="24"/>
        </w:rPr>
        <w:t>4.</w:t>
      </w:r>
      <w:r>
        <w:rPr>
          <w:sz w:val="24"/>
          <w:szCs w:val="24"/>
        </w:rPr>
        <w:t>6</w:t>
      </w:r>
      <w:r w:rsidRPr="001C6F39">
        <w:rPr>
          <w:sz w:val="24"/>
          <w:szCs w:val="24"/>
        </w:rPr>
        <w:t xml:space="preserve">) </w:t>
      </w:r>
      <w:r>
        <w:rPr>
          <w:sz w:val="24"/>
          <w:szCs w:val="24"/>
        </w:rPr>
        <w:t>возвращаемся назад к равенству (</w:t>
      </w:r>
      <w:r w:rsidR="002B1B0F">
        <w:rPr>
          <w:sz w:val="24"/>
          <w:szCs w:val="24"/>
        </w:rPr>
        <w:t>4.</w:t>
      </w:r>
      <w:r>
        <w:rPr>
          <w:sz w:val="24"/>
          <w:szCs w:val="24"/>
        </w:rPr>
        <w:t xml:space="preserve">5). </w:t>
      </w:r>
      <w:r w:rsidRPr="001C6F39">
        <w:rPr>
          <w:sz w:val="24"/>
          <w:szCs w:val="24"/>
        </w:rPr>
        <w:t xml:space="preserve">Умножая </w:t>
      </w:r>
      <w:r>
        <w:rPr>
          <w:sz w:val="24"/>
          <w:szCs w:val="24"/>
        </w:rPr>
        <w:t>его</w:t>
      </w:r>
      <w:r w:rsidRPr="001C6F39">
        <w:rPr>
          <w:sz w:val="24"/>
          <w:szCs w:val="24"/>
        </w:rPr>
        <w:t xml:space="preserve"> на производную от</w:t>
      </w:r>
      <w:r>
        <w:rPr>
          <w:sz w:val="24"/>
          <w:szCs w:val="24"/>
        </w:rPr>
        <w:t xml:space="preserve"> функции</w:t>
      </w:r>
      <w:r w:rsidRPr="001C6F39">
        <w:rPr>
          <w:sz w:val="24"/>
          <w:szCs w:val="24"/>
        </w:rPr>
        <w:t xml:space="preserve"> </w:t>
      </w:r>
      <w:r w:rsidRPr="001C6F39">
        <w:rPr>
          <w:i/>
          <w:sz w:val="24"/>
          <w:szCs w:val="24"/>
          <w:lang w:val="en-US"/>
        </w:rPr>
        <w:t>q</w:t>
      </w:r>
      <w:r w:rsidRPr="001C6F39">
        <w:rPr>
          <w:sz w:val="24"/>
          <w:szCs w:val="24"/>
        </w:rPr>
        <w:t>, получаем соотношение</w:t>
      </w:r>
    </w:p>
    <w:p w:rsidR="00A32D72" w:rsidRPr="001C6F39" w:rsidRDefault="00A32D72" w:rsidP="00A32D72">
      <w:pPr>
        <w:tabs>
          <w:tab w:val="left" w:pos="2127"/>
        </w:tabs>
        <w:ind w:right="-1"/>
        <w:jc w:val="center"/>
        <w:rPr>
          <w:sz w:val="24"/>
          <w:szCs w:val="24"/>
        </w:rPr>
      </w:pPr>
      <w:r w:rsidRPr="003849A9">
        <w:rPr>
          <w:position w:val="-24"/>
          <w:sz w:val="24"/>
          <w:szCs w:val="24"/>
        </w:rPr>
        <w:object w:dxaOrig="2280" w:dyaOrig="620">
          <v:shape id="_x0000_i1036" type="#_x0000_t75" style="width:112.8pt;height:29.95pt" o:ole="" fillcolor="window">
            <v:imagedata r:id="rId30" o:title=""/>
          </v:shape>
          <o:OLEObject Type="Embed" ProgID="Equation.DSMT4" ShapeID="_x0000_i1036" DrawAspect="Content" ObjectID="_1661956360" r:id="rId31"/>
        </w:object>
      </w:r>
      <w:r>
        <w:rPr>
          <w:sz w:val="24"/>
          <w:szCs w:val="24"/>
        </w:rPr>
        <w:t xml:space="preserve"> </w:t>
      </w:r>
    </w:p>
    <w:p w:rsidR="00FE49B4" w:rsidRPr="001C6F39" w:rsidRDefault="00FE49B4" w:rsidP="00A32D72">
      <w:pPr>
        <w:tabs>
          <w:tab w:val="left" w:pos="2127"/>
        </w:tabs>
        <w:ind w:right="-1"/>
        <w:jc w:val="both"/>
        <w:rPr>
          <w:sz w:val="24"/>
          <w:szCs w:val="24"/>
        </w:rPr>
      </w:pPr>
      <w:r w:rsidRPr="001C6F39">
        <w:rPr>
          <w:sz w:val="24"/>
          <w:szCs w:val="24"/>
        </w:rPr>
        <w:t xml:space="preserve">Учитывая </w:t>
      </w:r>
      <w:r>
        <w:rPr>
          <w:sz w:val="24"/>
          <w:szCs w:val="24"/>
        </w:rPr>
        <w:t>формулу (</w:t>
      </w:r>
      <w:r w:rsidR="002B1B0F">
        <w:rPr>
          <w:sz w:val="24"/>
          <w:szCs w:val="24"/>
        </w:rPr>
        <w:t>4.</w:t>
      </w:r>
      <w:r>
        <w:rPr>
          <w:sz w:val="24"/>
          <w:szCs w:val="24"/>
        </w:rPr>
        <w:t xml:space="preserve">3), выражающую </w:t>
      </w:r>
      <w:r w:rsidRPr="001C6F39">
        <w:rPr>
          <w:sz w:val="24"/>
          <w:szCs w:val="24"/>
        </w:rPr>
        <w:t>связь между током и зарядом, преобразуем последнее равенство к следующему виду</w:t>
      </w:r>
    </w:p>
    <w:p w:rsidR="00FE49B4" w:rsidRPr="001C6F39" w:rsidRDefault="00FE49B4" w:rsidP="00FE49B4">
      <w:pPr>
        <w:tabs>
          <w:tab w:val="left" w:pos="2127"/>
        </w:tabs>
        <w:ind w:right="-1"/>
        <w:jc w:val="center"/>
        <w:rPr>
          <w:sz w:val="24"/>
          <w:szCs w:val="24"/>
        </w:rPr>
      </w:pPr>
      <w:r w:rsidRPr="00F3111C">
        <w:rPr>
          <w:position w:val="-28"/>
          <w:sz w:val="24"/>
          <w:szCs w:val="24"/>
        </w:rPr>
        <w:object w:dxaOrig="2220" w:dyaOrig="680">
          <v:shape id="_x0000_i1037" type="#_x0000_t75" style="width:121.55pt;height:33.7pt" o:ole="" fillcolor="window">
            <v:imagedata r:id="rId32" o:title=""/>
          </v:shape>
          <o:OLEObject Type="Embed" ProgID="Equation.DSMT4" ShapeID="_x0000_i1037" DrawAspect="Content" ObjectID="_1661956361" r:id="rId33"/>
        </w:object>
      </w:r>
      <w:r>
        <w:rPr>
          <w:sz w:val="24"/>
          <w:szCs w:val="24"/>
        </w:rPr>
        <w:t xml:space="preserve"> </w:t>
      </w:r>
    </w:p>
    <w:p w:rsidR="00FE49B4" w:rsidRPr="001C6F39" w:rsidRDefault="00FE49B4" w:rsidP="00FE49B4">
      <w:pPr>
        <w:tabs>
          <w:tab w:val="left" w:pos="2127"/>
        </w:tabs>
        <w:ind w:right="-1"/>
        <w:jc w:val="both"/>
        <w:rPr>
          <w:sz w:val="24"/>
          <w:szCs w:val="24"/>
        </w:rPr>
      </w:pPr>
      <w:r w:rsidRPr="001C6F39">
        <w:rPr>
          <w:sz w:val="24"/>
          <w:szCs w:val="24"/>
        </w:rPr>
        <w:t>В</w:t>
      </w:r>
      <w:r w:rsidRPr="00F3111C">
        <w:rPr>
          <w:sz w:val="24"/>
          <w:szCs w:val="24"/>
        </w:rPr>
        <w:t>ы</w:t>
      </w:r>
      <w:r w:rsidRPr="001C6F39">
        <w:rPr>
          <w:sz w:val="24"/>
          <w:szCs w:val="24"/>
        </w:rPr>
        <w:t>ражения</w:t>
      </w:r>
    </w:p>
    <w:p w:rsidR="00FE49B4" w:rsidRPr="001C6F39" w:rsidRDefault="00FE49B4" w:rsidP="00FE49B4">
      <w:pPr>
        <w:tabs>
          <w:tab w:val="left" w:pos="2127"/>
        </w:tabs>
        <w:ind w:right="-1"/>
        <w:jc w:val="center"/>
        <w:rPr>
          <w:sz w:val="24"/>
          <w:szCs w:val="24"/>
        </w:rPr>
      </w:pPr>
      <w:r w:rsidRPr="00F3111C">
        <w:rPr>
          <w:position w:val="-24"/>
          <w:sz w:val="24"/>
          <w:szCs w:val="24"/>
        </w:rPr>
        <w:object w:dxaOrig="1920" w:dyaOrig="660">
          <v:shape id="_x0000_i1038" type="#_x0000_t75" style="width:105.3pt;height:33.7pt" o:ole="" fillcolor="window">
            <v:imagedata r:id="rId34" o:title=""/>
          </v:shape>
          <o:OLEObject Type="Embed" ProgID="Equation.DSMT4" ShapeID="_x0000_i1038" DrawAspect="Content" ObjectID="_1661956362" r:id="rId35"/>
        </w:object>
      </w:r>
    </w:p>
    <w:p w:rsidR="00FE49B4" w:rsidRPr="001C6F39" w:rsidRDefault="00A32D72" w:rsidP="00FE49B4">
      <w:pPr>
        <w:tabs>
          <w:tab w:val="left" w:pos="2127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FE49B4">
        <w:rPr>
          <w:sz w:val="24"/>
          <w:szCs w:val="24"/>
        </w:rPr>
        <w:t xml:space="preserve">азываются </w:t>
      </w:r>
      <w:r w:rsidR="00FE49B4" w:rsidRPr="001C6F39">
        <w:rPr>
          <w:sz w:val="24"/>
          <w:szCs w:val="24"/>
        </w:rPr>
        <w:t xml:space="preserve">соответственно, </w:t>
      </w:r>
      <w:r w:rsidR="00FE49B4" w:rsidRPr="00F3111C">
        <w:rPr>
          <w:b/>
          <w:i/>
          <w:sz w:val="24"/>
          <w:szCs w:val="24"/>
        </w:rPr>
        <w:t>магнитной</w:t>
      </w:r>
      <w:r w:rsidR="00FE49B4" w:rsidRPr="001C6F39">
        <w:rPr>
          <w:i/>
          <w:sz w:val="24"/>
          <w:szCs w:val="24"/>
        </w:rPr>
        <w:t xml:space="preserve"> </w:t>
      </w:r>
      <w:r w:rsidR="00FE49B4" w:rsidRPr="001C6F39">
        <w:rPr>
          <w:sz w:val="24"/>
          <w:szCs w:val="24"/>
        </w:rPr>
        <w:t>и</w:t>
      </w:r>
      <w:r w:rsidR="00FE49B4" w:rsidRPr="001C6F39">
        <w:rPr>
          <w:i/>
          <w:sz w:val="24"/>
          <w:szCs w:val="24"/>
        </w:rPr>
        <w:t xml:space="preserve"> </w:t>
      </w:r>
      <w:r w:rsidR="00FE49B4" w:rsidRPr="00F3111C">
        <w:rPr>
          <w:b/>
          <w:i/>
          <w:sz w:val="24"/>
          <w:szCs w:val="24"/>
        </w:rPr>
        <w:t>электрической энергиями</w:t>
      </w:r>
      <w:r w:rsidR="00FE49B4" w:rsidRPr="001C6F39">
        <w:rPr>
          <w:sz w:val="24"/>
          <w:szCs w:val="24"/>
        </w:rPr>
        <w:t xml:space="preserve"> контура. Таким образом, предшествующее соотношение может быть записано в виде</w:t>
      </w:r>
    </w:p>
    <w:p w:rsidR="00FE49B4" w:rsidRPr="00F3111C" w:rsidRDefault="00FE49B4" w:rsidP="00FE49B4">
      <w:pPr>
        <w:tabs>
          <w:tab w:val="left" w:pos="2127"/>
        </w:tabs>
        <w:ind w:right="-1"/>
        <w:jc w:val="center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</w:t>
      </w:r>
      <w:r w:rsidRPr="001C6F39">
        <w:rPr>
          <w:i/>
          <w:sz w:val="24"/>
          <w:szCs w:val="24"/>
          <w:lang w:val="en-US"/>
        </w:rPr>
        <w:t>M</w:t>
      </w:r>
      <w:r w:rsidRPr="001C6F39">
        <w:rPr>
          <w:sz w:val="24"/>
          <w:szCs w:val="24"/>
        </w:rPr>
        <w:t>(</w:t>
      </w:r>
      <w:r w:rsidRPr="001C6F39">
        <w:rPr>
          <w:i/>
          <w:sz w:val="24"/>
          <w:szCs w:val="24"/>
          <w:lang w:val="en-US"/>
        </w:rPr>
        <w:t>t</w:t>
      </w:r>
      <w:r w:rsidRPr="001C6F39">
        <w:rPr>
          <w:sz w:val="24"/>
          <w:szCs w:val="24"/>
        </w:rPr>
        <w:t>)</w:t>
      </w:r>
      <w:r w:rsidRPr="001C6F39">
        <w:rPr>
          <w:i/>
          <w:sz w:val="24"/>
          <w:szCs w:val="24"/>
        </w:rPr>
        <w:t xml:space="preserve"> + </w:t>
      </w:r>
      <w:r w:rsidRPr="001C6F39">
        <w:rPr>
          <w:i/>
          <w:sz w:val="24"/>
          <w:szCs w:val="24"/>
          <w:lang w:val="en-US"/>
        </w:rPr>
        <w:t>E</w:t>
      </w:r>
      <w:r w:rsidRPr="001C6F39">
        <w:rPr>
          <w:sz w:val="24"/>
          <w:szCs w:val="24"/>
        </w:rPr>
        <w:t>(</w:t>
      </w:r>
      <w:r w:rsidRPr="001C6F39">
        <w:rPr>
          <w:i/>
          <w:sz w:val="24"/>
          <w:szCs w:val="24"/>
          <w:lang w:val="en-US"/>
        </w:rPr>
        <w:t>t</w:t>
      </w:r>
      <w:r w:rsidRPr="001C6F39">
        <w:rPr>
          <w:sz w:val="24"/>
          <w:szCs w:val="24"/>
        </w:rPr>
        <w:t>)</w:t>
      </w:r>
      <w:r w:rsidRPr="001C6F39">
        <w:rPr>
          <w:i/>
          <w:sz w:val="24"/>
          <w:szCs w:val="24"/>
        </w:rPr>
        <w:t xml:space="preserve">  =  </w:t>
      </w:r>
      <w:r w:rsidRPr="001C6F39">
        <w:rPr>
          <w:sz w:val="24"/>
          <w:szCs w:val="24"/>
          <w:lang w:val="en-US"/>
        </w:rPr>
        <w:t>const</w:t>
      </w:r>
      <w:r w:rsidRPr="001C6F39">
        <w:rPr>
          <w:sz w:val="24"/>
          <w:szCs w:val="24"/>
        </w:rPr>
        <w:t>.</w:t>
      </w:r>
      <w:r w:rsidRPr="00B3034A">
        <w:rPr>
          <w:sz w:val="24"/>
          <w:szCs w:val="24"/>
        </w:rPr>
        <w:t xml:space="preserve">                                                      (</w:t>
      </w:r>
      <w:r w:rsidR="002B1B0F">
        <w:rPr>
          <w:sz w:val="24"/>
          <w:szCs w:val="24"/>
        </w:rPr>
        <w:t>4.</w:t>
      </w:r>
      <w:r w:rsidR="008405DF">
        <w:rPr>
          <w:sz w:val="24"/>
          <w:szCs w:val="24"/>
        </w:rPr>
        <w:t>9</w:t>
      </w:r>
      <w:r>
        <w:rPr>
          <w:sz w:val="24"/>
          <w:szCs w:val="24"/>
        </w:rPr>
        <w:t>)</w:t>
      </w:r>
    </w:p>
    <w:p w:rsidR="00FE49B4" w:rsidRPr="001C6F39" w:rsidRDefault="00FE49B4" w:rsidP="00FE49B4">
      <w:pPr>
        <w:tabs>
          <w:tab w:val="left" w:pos="2127"/>
        </w:tabs>
        <w:ind w:right="-1"/>
        <w:jc w:val="both"/>
        <w:rPr>
          <w:sz w:val="24"/>
          <w:szCs w:val="24"/>
        </w:rPr>
      </w:pPr>
      <w:r w:rsidRPr="001C6F39">
        <w:rPr>
          <w:sz w:val="24"/>
          <w:szCs w:val="24"/>
        </w:rPr>
        <w:t>Таким образом, сумма электрической и магнитной энергии контура со временем не меняется. Следовательно</w:t>
      </w:r>
      <w:r>
        <w:rPr>
          <w:sz w:val="24"/>
          <w:szCs w:val="24"/>
        </w:rPr>
        <w:t xml:space="preserve">, последнее равенство выражает </w:t>
      </w:r>
      <w:r w:rsidRPr="00F3111C">
        <w:rPr>
          <w:b/>
          <w:i/>
          <w:sz w:val="24"/>
          <w:szCs w:val="24"/>
        </w:rPr>
        <w:t>закон сохранения энергии</w:t>
      </w:r>
      <w:r>
        <w:rPr>
          <w:b/>
          <w:i/>
          <w:sz w:val="24"/>
          <w:szCs w:val="24"/>
        </w:rPr>
        <w:t xml:space="preserve"> </w:t>
      </w:r>
      <w:r w:rsidRPr="001C6F39">
        <w:rPr>
          <w:sz w:val="24"/>
          <w:szCs w:val="24"/>
        </w:rPr>
        <w:t>контура.</w:t>
      </w:r>
    </w:p>
    <w:p w:rsidR="00FE49B4" w:rsidRPr="001C6F39" w:rsidRDefault="00FE49B4" w:rsidP="00FE49B4">
      <w:pPr>
        <w:tabs>
          <w:tab w:val="left" w:pos="2127"/>
        </w:tabs>
        <w:ind w:right="-1" w:firstLine="567"/>
        <w:jc w:val="both"/>
        <w:rPr>
          <w:sz w:val="24"/>
          <w:szCs w:val="24"/>
        </w:rPr>
      </w:pPr>
      <w:r w:rsidRPr="001C6F39">
        <w:rPr>
          <w:sz w:val="24"/>
          <w:szCs w:val="24"/>
        </w:rPr>
        <w:t xml:space="preserve">Обратимся теперь к интерпретации процессов, изображенных на </w:t>
      </w:r>
      <w:r>
        <w:rPr>
          <w:sz w:val="24"/>
          <w:szCs w:val="24"/>
        </w:rPr>
        <w:t>Р</w:t>
      </w:r>
      <w:r w:rsidRPr="001C6F39">
        <w:rPr>
          <w:sz w:val="24"/>
          <w:szCs w:val="24"/>
        </w:rPr>
        <w:t xml:space="preserve">ис. </w:t>
      </w:r>
      <w:r w:rsidR="002B1B0F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 w:rsidRPr="001C6F39">
        <w:rPr>
          <w:sz w:val="24"/>
          <w:szCs w:val="24"/>
        </w:rPr>
        <w:t xml:space="preserve">, с позиций закона сохранения энергии. Начальное состояние системы характеризуется заряженным конденсатором при отсутствии тока (см. </w:t>
      </w:r>
      <w:r>
        <w:rPr>
          <w:sz w:val="24"/>
          <w:szCs w:val="24"/>
        </w:rPr>
        <w:t xml:space="preserve">Рис. </w:t>
      </w:r>
      <w:r w:rsidR="002B1B0F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 w:rsidRPr="00B3034A">
        <w:rPr>
          <w:i/>
          <w:sz w:val="24"/>
          <w:szCs w:val="24"/>
          <w:lang w:val="en-US"/>
        </w:rPr>
        <w:t>a</w:t>
      </w:r>
      <w:r w:rsidRPr="001C6F39">
        <w:rPr>
          <w:sz w:val="24"/>
          <w:szCs w:val="24"/>
        </w:rPr>
        <w:t>). Это означает, что магнитная энергия контура равна нулю, в то время как его электрическая энергия принимает некоторое значение, определяемое начальным зарядом контура. По мере разрядки конденсатора в цепи проявляется ток (</w:t>
      </w:r>
      <w:r>
        <w:rPr>
          <w:sz w:val="24"/>
          <w:szCs w:val="24"/>
        </w:rPr>
        <w:t>см. Р</w:t>
      </w:r>
      <w:r w:rsidRPr="001C6F39">
        <w:rPr>
          <w:sz w:val="24"/>
          <w:szCs w:val="24"/>
        </w:rPr>
        <w:t xml:space="preserve">ис. </w:t>
      </w:r>
      <w:r w:rsidR="002B1B0F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>
        <w:rPr>
          <w:i/>
          <w:sz w:val="24"/>
          <w:szCs w:val="24"/>
          <w:lang w:val="en-US"/>
        </w:rPr>
        <w:t>b</w:t>
      </w:r>
      <w:r w:rsidRPr="001C6F39">
        <w:rPr>
          <w:sz w:val="24"/>
          <w:szCs w:val="24"/>
        </w:rPr>
        <w:t>). Уменьшение заряда на конденсаторе означает снижение электрической энергии. Однако переменное электрическое поле генерирует на катушке индуктивности магнитное поле. Таким образом, электрическая энергия начинает переходить в магнитную, причем суммарная энергия остается неизменной. Наступает момент времени, когда конденсатор полностью разрядился, а в цепи наблюдается максимальное значение силы тока (</w:t>
      </w:r>
      <w:r>
        <w:rPr>
          <w:sz w:val="24"/>
          <w:szCs w:val="24"/>
        </w:rPr>
        <w:t>см. Р</w:t>
      </w:r>
      <w:r w:rsidRPr="001C6F39">
        <w:rPr>
          <w:sz w:val="24"/>
          <w:szCs w:val="24"/>
        </w:rPr>
        <w:t xml:space="preserve">ис. </w:t>
      </w:r>
      <w:r w:rsidR="002B1B0F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>
        <w:rPr>
          <w:i/>
          <w:sz w:val="24"/>
          <w:szCs w:val="24"/>
          <w:lang w:val="en-US"/>
        </w:rPr>
        <w:t>c</w:t>
      </w:r>
      <w:r w:rsidRPr="001C6F39">
        <w:rPr>
          <w:sz w:val="24"/>
          <w:szCs w:val="24"/>
        </w:rPr>
        <w:t xml:space="preserve">). Это означает, что электрическая энергия полностью перешла в магнитную. Переменное магнитное поле на индуктивности генерирует электрическое поле в соответствии с </w:t>
      </w:r>
      <w:r w:rsidRPr="00B3034A">
        <w:rPr>
          <w:b/>
          <w:i/>
          <w:sz w:val="24"/>
          <w:szCs w:val="24"/>
        </w:rPr>
        <w:t>законом Фарадея</w:t>
      </w:r>
      <w:r w:rsidRPr="001C6F39">
        <w:rPr>
          <w:sz w:val="24"/>
          <w:szCs w:val="24"/>
        </w:rPr>
        <w:t>. Тем самым начинается процесс перезарядки конденсатора, в соответствии с котором заряд на конденсатора возрастает, а т</w:t>
      </w:r>
      <w:r>
        <w:rPr>
          <w:sz w:val="24"/>
          <w:szCs w:val="24"/>
        </w:rPr>
        <w:t>ок в цепи – падает (см. Р</w:t>
      </w:r>
      <w:r w:rsidRPr="001C6F39">
        <w:rPr>
          <w:sz w:val="24"/>
          <w:szCs w:val="24"/>
        </w:rPr>
        <w:t xml:space="preserve">ис. </w:t>
      </w:r>
      <w:r w:rsidR="002B1B0F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>
        <w:rPr>
          <w:i/>
          <w:sz w:val="24"/>
          <w:szCs w:val="24"/>
          <w:lang w:val="en-US"/>
        </w:rPr>
        <w:t>d</w:t>
      </w:r>
      <w:r w:rsidRPr="001C6F39">
        <w:rPr>
          <w:sz w:val="24"/>
          <w:szCs w:val="24"/>
        </w:rPr>
        <w:t xml:space="preserve">). Наблюдается переход магнитной энергии в электрическую. Со временем заряд конденсатора достигнет максимального значения, отличающегося от начального только знаком. При этом ток в цепи отсутствует, а значит, вся магнитная энергия перешла в электрическую. Следующие полпериода соответствуют очередной перезарядке конденсатора. Полученные результаты аналогичны проявлению закона </w:t>
      </w:r>
      <w:r w:rsidRPr="001C6F39">
        <w:rPr>
          <w:spacing w:val="-2"/>
          <w:sz w:val="24"/>
          <w:szCs w:val="24"/>
        </w:rPr>
        <w:t>сохранения энергии для незатухающих колебаний маятника и пружины.</w:t>
      </w:r>
      <w:r w:rsidRPr="001C6F39">
        <w:rPr>
          <w:sz w:val="24"/>
          <w:szCs w:val="24"/>
        </w:rPr>
        <w:t xml:space="preserve"> </w:t>
      </w:r>
    </w:p>
    <w:p w:rsidR="00FE49B4" w:rsidRDefault="00FE49B4" w:rsidP="00FE49B4">
      <w:pPr>
        <w:spacing w:before="100"/>
        <w:ind w:firstLine="567"/>
        <w:jc w:val="both"/>
        <w:rPr>
          <w:sz w:val="24"/>
          <w:szCs w:val="24"/>
        </w:rPr>
      </w:pPr>
      <w:r w:rsidRPr="00073B9C">
        <w:rPr>
          <w:b/>
          <w:sz w:val="24"/>
          <w:szCs w:val="24"/>
        </w:rPr>
        <w:t xml:space="preserve">Задание </w:t>
      </w:r>
      <w:r w:rsidR="002B1B0F"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>2</w:t>
      </w:r>
      <w:r w:rsidRPr="00073B9C">
        <w:rPr>
          <w:b/>
          <w:sz w:val="24"/>
          <w:szCs w:val="24"/>
        </w:rPr>
        <w:t xml:space="preserve">. </w:t>
      </w:r>
      <w:r w:rsidRPr="00B3034A">
        <w:rPr>
          <w:b/>
          <w:i/>
          <w:sz w:val="24"/>
          <w:szCs w:val="24"/>
        </w:rPr>
        <w:t>Энергия колебания контура.</w:t>
      </w:r>
      <w:r w:rsidRPr="001C6F39">
        <w:rPr>
          <w:b/>
          <w:szCs w:val="24"/>
        </w:rPr>
        <w:t xml:space="preserve"> </w:t>
      </w:r>
      <w:r>
        <w:rPr>
          <w:sz w:val="24"/>
          <w:szCs w:val="24"/>
        </w:rPr>
        <w:t>На основе численного решения уравнений (</w:t>
      </w:r>
      <w:r w:rsidR="002B1B0F">
        <w:rPr>
          <w:sz w:val="24"/>
          <w:szCs w:val="24"/>
        </w:rPr>
        <w:t>4.</w:t>
      </w:r>
      <w:r>
        <w:rPr>
          <w:sz w:val="24"/>
          <w:szCs w:val="24"/>
        </w:rPr>
        <w:t>6) и (</w:t>
      </w:r>
      <w:r w:rsidR="002B1B0F">
        <w:rPr>
          <w:sz w:val="24"/>
          <w:szCs w:val="24"/>
        </w:rPr>
        <w:t>4.</w:t>
      </w:r>
      <w:r>
        <w:rPr>
          <w:sz w:val="24"/>
          <w:szCs w:val="24"/>
        </w:rPr>
        <w:t xml:space="preserve">7) с </w:t>
      </w:r>
      <w:r w:rsidR="008405DF">
        <w:rPr>
          <w:sz w:val="24"/>
          <w:szCs w:val="24"/>
        </w:rPr>
        <w:t>соответствующими</w:t>
      </w:r>
      <w:r>
        <w:rPr>
          <w:sz w:val="24"/>
          <w:szCs w:val="24"/>
        </w:rPr>
        <w:t xml:space="preserve"> начальными условиями провести следующий анализ.</w:t>
      </w:r>
    </w:p>
    <w:p w:rsidR="00FE49B4" w:rsidRPr="001C6F39" w:rsidRDefault="00FE49B4" w:rsidP="00FE49B4">
      <w:pPr>
        <w:ind w:firstLine="426"/>
        <w:jc w:val="both"/>
        <w:rPr>
          <w:sz w:val="24"/>
          <w:szCs w:val="24"/>
        </w:rPr>
      </w:pPr>
      <w:r w:rsidRPr="001C6F39">
        <w:rPr>
          <w:sz w:val="24"/>
          <w:szCs w:val="24"/>
        </w:rPr>
        <w:t xml:space="preserve">1. </w:t>
      </w:r>
      <w:r>
        <w:rPr>
          <w:sz w:val="24"/>
          <w:szCs w:val="24"/>
        </w:rPr>
        <w:t>Оценить изменение со временем</w:t>
      </w:r>
      <w:r w:rsidRPr="001C6F39">
        <w:rPr>
          <w:sz w:val="24"/>
          <w:szCs w:val="24"/>
        </w:rPr>
        <w:t xml:space="preserve"> электрической и магнитной энергий контура. </w:t>
      </w:r>
    </w:p>
    <w:p w:rsidR="00FE49B4" w:rsidRPr="001C6F39" w:rsidRDefault="00FE49B4" w:rsidP="00FE49B4">
      <w:pPr>
        <w:ind w:firstLine="426"/>
        <w:jc w:val="both"/>
        <w:rPr>
          <w:sz w:val="24"/>
          <w:szCs w:val="24"/>
        </w:rPr>
      </w:pPr>
      <w:r w:rsidRPr="001C6F39">
        <w:rPr>
          <w:sz w:val="24"/>
          <w:szCs w:val="24"/>
        </w:rPr>
        <w:t>2. На основе графика зависимости полной энергии системы от времени убедиться в справедливости закона сохранения энергии.</w:t>
      </w:r>
    </w:p>
    <w:p w:rsidR="00FE49B4" w:rsidRDefault="002B1B0F" w:rsidP="00FE49B4">
      <w:pPr>
        <w:spacing w:after="16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FE49B4" w:rsidRPr="001C6F39">
        <w:rPr>
          <w:sz w:val="24"/>
          <w:szCs w:val="24"/>
        </w:rPr>
        <w:t xml:space="preserve"> Обратить внимание на аналогию между колебаниями контура, маятника и пружины. </w:t>
      </w:r>
    </w:p>
    <w:p w:rsidR="009857F8" w:rsidRDefault="009857F8" w:rsidP="009857F8">
      <w:pPr>
        <w:ind w:left="-108" w:right="-1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Сумма электрической и магнитной энергии контура остается постоянной.</w:t>
      </w:r>
    </w:p>
    <w:p w:rsidR="009857F8" w:rsidRPr="001C6F39" w:rsidRDefault="009857F8" w:rsidP="009857F8">
      <w:pPr>
        <w:jc w:val="center"/>
        <w:rPr>
          <w:sz w:val="24"/>
          <w:szCs w:val="24"/>
        </w:rPr>
      </w:pPr>
      <w:r>
        <w:rPr>
          <w:i/>
          <w:sz w:val="24"/>
          <w:szCs w:val="24"/>
        </w:rPr>
        <w:t>Электрическая и магнитная энергии контура являются электрическими аналогами кинетической и потенциальной энергии маятника и пружины.</w:t>
      </w:r>
    </w:p>
    <w:p w:rsidR="00FE49B4" w:rsidRPr="00DA7543" w:rsidRDefault="002B1B0F" w:rsidP="00FE49B4">
      <w:pPr>
        <w:pStyle w:val="4"/>
        <w:spacing w:before="400"/>
        <w:jc w:val="left"/>
        <w:rPr>
          <w:b/>
          <w:sz w:val="26"/>
          <w:szCs w:val="26"/>
        </w:rPr>
      </w:pPr>
      <w:bookmarkStart w:id="21" w:name="_Toc481308649"/>
      <w:r w:rsidRPr="00D05257">
        <w:rPr>
          <w:b/>
          <w:sz w:val="26"/>
          <w:szCs w:val="26"/>
        </w:rPr>
        <w:lastRenderedPageBreak/>
        <w:t>3</w:t>
      </w:r>
      <w:r>
        <w:rPr>
          <w:b/>
          <w:sz w:val="26"/>
          <w:szCs w:val="26"/>
        </w:rPr>
        <w:t>.</w:t>
      </w:r>
      <w:r w:rsidR="00FE49B4" w:rsidRPr="00DA7543">
        <w:rPr>
          <w:b/>
          <w:sz w:val="26"/>
          <w:szCs w:val="26"/>
        </w:rPr>
        <w:t xml:space="preserve"> Контур с сопротивлением</w:t>
      </w:r>
      <w:bookmarkEnd w:id="21"/>
    </w:p>
    <w:p w:rsidR="00FE49B4" w:rsidRDefault="00FE49B4" w:rsidP="009857F8">
      <w:pPr>
        <w:tabs>
          <w:tab w:val="left" w:pos="2127"/>
        </w:tabs>
        <w:ind w:right="-1" w:firstLine="567"/>
        <w:jc w:val="both"/>
        <w:rPr>
          <w:sz w:val="24"/>
          <w:szCs w:val="24"/>
        </w:rPr>
      </w:pPr>
      <w:r w:rsidRPr="001C6F39">
        <w:rPr>
          <w:sz w:val="24"/>
          <w:szCs w:val="24"/>
        </w:rPr>
        <w:t xml:space="preserve">Рассмотренные свойства электрического контура аналогичны свободным незатухающим колебаниям маятника или пружины. Логично предположить, что существует естественный электрический аналог механических колебаний при наличии трения (см. </w:t>
      </w:r>
      <w:r>
        <w:rPr>
          <w:sz w:val="24"/>
          <w:szCs w:val="24"/>
        </w:rPr>
        <w:t>Таблица</w:t>
      </w:r>
      <w:r w:rsidRPr="001C6F39">
        <w:rPr>
          <w:sz w:val="24"/>
          <w:szCs w:val="24"/>
        </w:rPr>
        <w:t xml:space="preserve"> </w:t>
      </w:r>
      <w:r w:rsidR="002B1B0F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 w:rsidRPr="001C6F39">
        <w:rPr>
          <w:sz w:val="24"/>
          <w:szCs w:val="24"/>
        </w:rPr>
        <w:t xml:space="preserve">). Предположим, что контур включает в себя еще и </w:t>
      </w:r>
      <w:r w:rsidR="00E478F7">
        <w:rPr>
          <w:sz w:val="24"/>
          <w:szCs w:val="24"/>
        </w:rPr>
        <w:t>резистор</w:t>
      </w:r>
      <w:r w:rsidRPr="001C6F39">
        <w:rPr>
          <w:sz w:val="24"/>
          <w:szCs w:val="24"/>
        </w:rPr>
        <w:t xml:space="preserve"> (см. </w:t>
      </w:r>
      <w:r>
        <w:rPr>
          <w:sz w:val="24"/>
          <w:szCs w:val="24"/>
        </w:rPr>
        <w:t>Р</w:t>
      </w:r>
      <w:r w:rsidRPr="001C6F39">
        <w:rPr>
          <w:sz w:val="24"/>
          <w:szCs w:val="24"/>
        </w:rPr>
        <w:t xml:space="preserve">ис. </w:t>
      </w:r>
      <w:r w:rsidR="002B1B0F">
        <w:rPr>
          <w:sz w:val="24"/>
          <w:szCs w:val="24"/>
        </w:rPr>
        <w:t>4.</w:t>
      </w:r>
      <w:r>
        <w:rPr>
          <w:sz w:val="24"/>
          <w:szCs w:val="24"/>
        </w:rPr>
        <w:t>3</w:t>
      </w:r>
      <w:r w:rsidRPr="001C6F39">
        <w:rPr>
          <w:sz w:val="24"/>
          <w:szCs w:val="24"/>
        </w:rPr>
        <w:t xml:space="preserve">). В этом случае для записи баланса напряжений между точками </w:t>
      </w:r>
      <w:r w:rsidRPr="001C6F39">
        <w:rPr>
          <w:i/>
          <w:sz w:val="24"/>
          <w:szCs w:val="24"/>
        </w:rPr>
        <w:t xml:space="preserve">А </w:t>
      </w:r>
      <w:r w:rsidRPr="001C6F39">
        <w:rPr>
          <w:sz w:val="24"/>
          <w:szCs w:val="24"/>
        </w:rPr>
        <w:t xml:space="preserve">и </w:t>
      </w:r>
      <w:r w:rsidRPr="001C6F39">
        <w:rPr>
          <w:i/>
          <w:sz w:val="24"/>
          <w:szCs w:val="24"/>
        </w:rPr>
        <w:t>В</w:t>
      </w:r>
      <w:r w:rsidRPr="001C6F39">
        <w:rPr>
          <w:sz w:val="24"/>
          <w:szCs w:val="24"/>
        </w:rPr>
        <w:t xml:space="preserve"> надо учитывать еще и падение напряжения на сопротивлении. В соответствии с </w:t>
      </w:r>
      <w:r w:rsidRPr="001F7A20">
        <w:rPr>
          <w:b/>
          <w:i/>
          <w:sz w:val="24"/>
          <w:szCs w:val="24"/>
        </w:rPr>
        <w:t>законом Ома</w:t>
      </w:r>
      <w:r w:rsidRPr="001C6F39">
        <w:rPr>
          <w:sz w:val="24"/>
          <w:szCs w:val="24"/>
        </w:rPr>
        <w:t xml:space="preserve"> оно пропорционально величине силы тока </w:t>
      </w:r>
      <w:r w:rsidRPr="001C6F39">
        <w:rPr>
          <w:i/>
          <w:sz w:val="24"/>
          <w:szCs w:val="24"/>
          <w:lang w:val="en-US"/>
        </w:rPr>
        <w:t>V</w:t>
      </w:r>
      <w:r w:rsidRPr="00FE49B4">
        <w:rPr>
          <w:i/>
          <w:sz w:val="24"/>
          <w:szCs w:val="24"/>
          <w:vertAlign w:val="subscript"/>
          <w:lang w:val="en-US"/>
        </w:rPr>
        <w:t>R</w:t>
      </w:r>
      <w:r>
        <w:rPr>
          <w:i/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= </w:t>
      </w:r>
      <w:r w:rsidRPr="001C6F39">
        <w:rPr>
          <w:i/>
          <w:sz w:val="24"/>
          <w:szCs w:val="24"/>
          <w:lang w:val="en-US"/>
        </w:rPr>
        <w:t>RI</w:t>
      </w:r>
      <w:r w:rsidRPr="001C6F39">
        <w:rPr>
          <w:sz w:val="24"/>
          <w:szCs w:val="24"/>
        </w:rPr>
        <w:t xml:space="preserve">, где </w:t>
      </w:r>
      <w:r w:rsidR="00A32D72">
        <w:rPr>
          <w:sz w:val="24"/>
          <w:szCs w:val="24"/>
        </w:rPr>
        <w:t xml:space="preserve">положительный </w:t>
      </w:r>
      <w:r w:rsidRPr="001C6F39">
        <w:rPr>
          <w:sz w:val="24"/>
          <w:szCs w:val="24"/>
        </w:rPr>
        <w:t xml:space="preserve">коэффициент </w:t>
      </w:r>
      <w:r w:rsidRPr="001C6F39">
        <w:rPr>
          <w:i/>
          <w:sz w:val="24"/>
          <w:szCs w:val="24"/>
          <w:lang w:val="en-US"/>
        </w:rPr>
        <w:t>R</w:t>
      </w:r>
      <w:r w:rsidRPr="001C6F39">
        <w:rPr>
          <w:sz w:val="24"/>
          <w:szCs w:val="24"/>
        </w:rPr>
        <w:t xml:space="preserve"> – параметр задачи, называемый электрическим </w:t>
      </w:r>
      <w:r w:rsidRPr="001F7A20">
        <w:rPr>
          <w:b/>
          <w:i/>
          <w:sz w:val="24"/>
          <w:szCs w:val="24"/>
        </w:rPr>
        <w:t>сопротивлением</w:t>
      </w:r>
      <w:r w:rsidRPr="001C6F39">
        <w:rPr>
          <w:sz w:val="24"/>
          <w:szCs w:val="24"/>
        </w:rPr>
        <w:t>. Тогда получаем следующий баланс напряжений</w:t>
      </w:r>
      <w:r w:rsidRPr="001C6F39">
        <w:rPr>
          <w:i/>
          <w:sz w:val="24"/>
          <w:szCs w:val="24"/>
        </w:rPr>
        <w:t xml:space="preserve"> </w:t>
      </w:r>
      <w:r w:rsidRPr="001C6F39">
        <w:rPr>
          <w:i/>
          <w:sz w:val="24"/>
          <w:szCs w:val="24"/>
          <w:lang w:val="en-US"/>
        </w:rPr>
        <w:t>V</w:t>
      </w:r>
      <w:r>
        <w:rPr>
          <w:i/>
          <w:sz w:val="24"/>
          <w:szCs w:val="24"/>
          <w:vertAlign w:val="subscript"/>
          <w:lang w:val="en-US"/>
        </w:rPr>
        <w:t>L</w:t>
      </w:r>
      <w:r w:rsidRPr="001C6F39">
        <w:rPr>
          <w:sz w:val="24"/>
          <w:szCs w:val="24"/>
          <w:vertAlign w:val="subscript"/>
        </w:rPr>
        <w:t xml:space="preserve"> </w:t>
      </w:r>
      <w:r w:rsidRPr="001C6F39">
        <w:rPr>
          <w:i/>
          <w:sz w:val="24"/>
          <w:szCs w:val="24"/>
        </w:rPr>
        <w:t xml:space="preserve">+ </w:t>
      </w:r>
      <w:r w:rsidRPr="001C6F39">
        <w:rPr>
          <w:i/>
          <w:sz w:val="24"/>
          <w:szCs w:val="24"/>
          <w:lang w:val="en-US"/>
        </w:rPr>
        <w:t>V</w:t>
      </w:r>
      <w:r w:rsidR="00403DA6">
        <w:rPr>
          <w:i/>
          <w:sz w:val="24"/>
          <w:szCs w:val="24"/>
          <w:vertAlign w:val="subscript"/>
          <w:lang w:val="en-US"/>
        </w:rPr>
        <w:t>C</w:t>
      </w:r>
      <w:r w:rsidRPr="001C6F39">
        <w:rPr>
          <w:i/>
          <w:sz w:val="24"/>
          <w:szCs w:val="24"/>
        </w:rPr>
        <w:t xml:space="preserve"> = </w:t>
      </w:r>
      <w:r w:rsidRPr="001C6F39">
        <w:rPr>
          <w:i/>
          <w:sz w:val="24"/>
          <w:szCs w:val="24"/>
          <w:lang w:val="en-US"/>
        </w:rPr>
        <w:t>V</w:t>
      </w:r>
      <w:r w:rsidR="00403DA6" w:rsidRPr="00FE49B4">
        <w:rPr>
          <w:i/>
          <w:sz w:val="24"/>
          <w:szCs w:val="24"/>
          <w:vertAlign w:val="subscript"/>
          <w:lang w:val="en-US"/>
        </w:rPr>
        <w:t>R</w:t>
      </w:r>
      <w:r w:rsidRPr="001C6F39">
        <w:rPr>
          <w:sz w:val="24"/>
          <w:szCs w:val="24"/>
        </w:rPr>
        <w:t>.</w:t>
      </w:r>
    </w:p>
    <w:p w:rsidR="00A32D72" w:rsidRPr="00FE49B4" w:rsidRDefault="00A32D72" w:rsidP="00A32D72">
      <w:pPr>
        <w:tabs>
          <w:tab w:val="left" w:pos="2127"/>
        </w:tabs>
        <w:ind w:right="-1" w:firstLine="567"/>
        <w:jc w:val="both"/>
        <w:rPr>
          <w:sz w:val="24"/>
          <w:szCs w:val="24"/>
        </w:rPr>
      </w:pPr>
      <w:r w:rsidRPr="001C6F39">
        <w:rPr>
          <w:sz w:val="24"/>
          <w:szCs w:val="24"/>
        </w:rPr>
        <w:t>При сделанных предположениях матема</w:t>
      </w:r>
      <w:r>
        <w:rPr>
          <w:sz w:val="24"/>
          <w:szCs w:val="24"/>
        </w:rPr>
        <w:t xml:space="preserve">тическая модель характеризуется </w:t>
      </w:r>
      <w:r w:rsidRPr="001C6F39">
        <w:rPr>
          <w:sz w:val="24"/>
          <w:szCs w:val="24"/>
        </w:rPr>
        <w:t>соотношени</w:t>
      </w:r>
      <w:r>
        <w:rPr>
          <w:sz w:val="24"/>
          <w:szCs w:val="24"/>
        </w:rPr>
        <w:t>ем</w:t>
      </w:r>
    </w:p>
    <w:p w:rsidR="00A32D72" w:rsidRPr="001C6F39" w:rsidRDefault="00A32D72" w:rsidP="00A32D72">
      <w:pPr>
        <w:tabs>
          <w:tab w:val="left" w:pos="2127"/>
        </w:tabs>
        <w:jc w:val="center"/>
        <w:rPr>
          <w:sz w:val="24"/>
          <w:szCs w:val="24"/>
        </w:rPr>
      </w:pPr>
      <w:r w:rsidRPr="001C6F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</w:t>
      </w:r>
      <w:r w:rsidRPr="001C6F39">
        <w:rPr>
          <w:position w:val="-12"/>
          <w:sz w:val="24"/>
          <w:szCs w:val="24"/>
        </w:rPr>
        <w:object w:dxaOrig="1780" w:dyaOrig="380">
          <v:shape id="_x0000_i1039" type="#_x0000_t75" style="width:90.75pt;height:20pt" o:ole="" fillcolor="window">
            <v:imagedata r:id="rId36" o:title=""/>
          </v:shape>
          <o:OLEObject Type="Embed" ProgID="Equation.DSMT4" ShapeID="_x0000_i1039" DrawAspect="Content" ObjectID="_1661956363" r:id="rId37"/>
        </w:object>
      </w:r>
      <w:r>
        <w:rPr>
          <w:sz w:val="24"/>
          <w:szCs w:val="24"/>
        </w:rPr>
        <w:t xml:space="preserve">                                                      (</w:t>
      </w:r>
      <w:r w:rsidR="00CA6CEA">
        <w:rPr>
          <w:sz w:val="24"/>
          <w:szCs w:val="24"/>
        </w:rPr>
        <w:t>4.1</w:t>
      </w:r>
      <w:r>
        <w:rPr>
          <w:sz w:val="24"/>
          <w:szCs w:val="24"/>
        </w:rPr>
        <w:t xml:space="preserve">0)  </w:t>
      </w:r>
    </w:p>
    <w:p w:rsidR="00A32D72" w:rsidRPr="001C6F39" w:rsidRDefault="00A32D72" w:rsidP="00A32D72">
      <w:pPr>
        <w:jc w:val="both"/>
        <w:rPr>
          <w:sz w:val="24"/>
          <w:szCs w:val="24"/>
        </w:rPr>
      </w:pPr>
      <w:r w:rsidRPr="001C6F39">
        <w:rPr>
          <w:sz w:val="24"/>
          <w:szCs w:val="24"/>
        </w:rPr>
        <w:t xml:space="preserve">где параметр </w:t>
      </w:r>
      <w:r w:rsidRPr="000C73A2">
        <w:rPr>
          <w:i/>
          <w:sz w:val="24"/>
          <w:szCs w:val="24"/>
          <w:lang w:val="en-US"/>
        </w:rPr>
        <w:sym w:font="Symbol" w:char="F074"/>
      </w:r>
      <w:r w:rsidRPr="001C6F39">
        <w:rPr>
          <w:sz w:val="24"/>
          <w:szCs w:val="24"/>
        </w:rPr>
        <w:t xml:space="preserve"> = </w:t>
      </w:r>
      <w:r w:rsidRPr="001C6F39">
        <w:rPr>
          <w:i/>
          <w:sz w:val="24"/>
          <w:szCs w:val="24"/>
          <w:lang w:val="en-US"/>
        </w:rPr>
        <w:t>L</w:t>
      </w:r>
      <w:r w:rsidRPr="001C6F39">
        <w:rPr>
          <w:sz w:val="24"/>
          <w:szCs w:val="24"/>
        </w:rPr>
        <w:t>/</w:t>
      </w:r>
      <w:r w:rsidRPr="001C6F39">
        <w:rPr>
          <w:i/>
          <w:sz w:val="24"/>
          <w:szCs w:val="24"/>
          <w:lang w:val="en-US"/>
        </w:rPr>
        <w:t>R</w:t>
      </w:r>
      <w:r>
        <w:rPr>
          <w:sz w:val="24"/>
          <w:szCs w:val="24"/>
        </w:rPr>
        <w:t>,</w:t>
      </w:r>
      <w:r w:rsidRPr="001C6F39">
        <w:rPr>
          <w:sz w:val="24"/>
          <w:szCs w:val="24"/>
        </w:rPr>
        <w:t xml:space="preserve"> как и в случае механических колебаний называют </w:t>
      </w:r>
      <w:r w:rsidRPr="000C73A2">
        <w:rPr>
          <w:b/>
          <w:i/>
          <w:sz w:val="24"/>
          <w:szCs w:val="24"/>
        </w:rPr>
        <w:t>временем релаксации</w:t>
      </w:r>
      <w:r w:rsidRPr="001C6F3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Аналогичному уравнению удовлетворяет и сила тока. </w:t>
      </w:r>
      <w:r w:rsidRPr="001C6F39">
        <w:rPr>
          <w:sz w:val="24"/>
          <w:szCs w:val="24"/>
        </w:rPr>
        <w:t>Полученн</w:t>
      </w:r>
      <w:r>
        <w:rPr>
          <w:sz w:val="24"/>
          <w:szCs w:val="24"/>
        </w:rPr>
        <w:t>ое</w:t>
      </w:r>
      <w:r w:rsidRPr="001C6F39">
        <w:rPr>
          <w:sz w:val="24"/>
          <w:szCs w:val="24"/>
        </w:rPr>
        <w:t xml:space="preserve"> соотношения поразительно совпадают с уравнениями колебаний маятника или пружины при наличии трения. Мы убеждаемся </w:t>
      </w:r>
      <w:r>
        <w:rPr>
          <w:sz w:val="24"/>
          <w:szCs w:val="24"/>
        </w:rPr>
        <w:t xml:space="preserve">тем самым </w:t>
      </w:r>
      <w:r w:rsidRPr="001C6F39">
        <w:rPr>
          <w:sz w:val="24"/>
          <w:szCs w:val="24"/>
        </w:rPr>
        <w:t xml:space="preserve">в том, что электрическое сопротивление действительно играет роль трения. Повторяя рассуждения из предшествующей </w:t>
      </w:r>
      <w:r w:rsidR="00B44A34">
        <w:rPr>
          <w:sz w:val="24"/>
          <w:szCs w:val="24"/>
        </w:rPr>
        <w:t>Главе</w:t>
      </w:r>
      <w:r w:rsidRPr="001C6F39">
        <w:rPr>
          <w:sz w:val="24"/>
          <w:szCs w:val="24"/>
        </w:rPr>
        <w:t>, заключаем, что при достаточно большом времени релаксации (т.е. при сравнительно большой индуктивности и малом сопротивлении) в контуре наблюдаются затухающие колебания тока, заряда и напряжения. При малом значении времени релаксации колебания отсутствуют, а все рассматриваемые характеристики монотонно стремятся к нулю</w:t>
      </w:r>
      <w:r>
        <w:rPr>
          <w:rStyle w:val="af1"/>
          <w:sz w:val="24"/>
          <w:szCs w:val="24"/>
        </w:rPr>
        <w:endnoteReference w:id="4"/>
      </w:r>
      <w:r w:rsidRPr="001C6F39">
        <w:rPr>
          <w:sz w:val="24"/>
          <w:szCs w:val="24"/>
        </w:rPr>
        <w:t>.</w:t>
      </w:r>
    </w:p>
    <w:bookmarkStart w:id="22" w:name="_MON_1014975925"/>
    <w:bookmarkEnd w:id="22"/>
    <w:p w:rsidR="001F7A20" w:rsidRPr="001C6F39" w:rsidRDefault="003B410A" w:rsidP="001F7A20">
      <w:pPr>
        <w:pStyle w:val="a3"/>
        <w:tabs>
          <w:tab w:val="left" w:pos="2127"/>
        </w:tabs>
        <w:spacing w:before="240"/>
        <w:ind w:left="0" w:firstLine="0"/>
        <w:jc w:val="center"/>
        <w:rPr>
          <w:szCs w:val="24"/>
        </w:rPr>
      </w:pPr>
      <w:r w:rsidRPr="001C6F39">
        <w:rPr>
          <w:szCs w:val="24"/>
        </w:rPr>
        <w:object w:dxaOrig="3982" w:dyaOrig="2440">
          <v:shape id="_x0000_i1040" type="#_x0000_t75" style="width:197.7pt;height:121.95pt" o:ole="" fillcolor="window">
            <v:imagedata r:id="rId38" o:title=""/>
          </v:shape>
          <o:OLEObject Type="Embed" ProgID="Word.Picture.8" ShapeID="_x0000_i1040" DrawAspect="Content" ObjectID="_1661956364" r:id="rId39"/>
        </w:object>
      </w:r>
    </w:p>
    <w:p w:rsidR="001F7A20" w:rsidRPr="00C13702" w:rsidRDefault="001F7A20" w:rsidP="001F7A20">
      <w:pPr>
        <w:pStyle w:val="36"/>
        <w:spacing w:before="40" w:after="240"/>
        <w:rPr>
          <w:sz w:val="22"/>
          <w:szCs w:val="22"/>
        </w:rPr>
      </w:pPr>
      <w:r w:rsidRPr="00C13702">
        <w:rPr>
          <w:sz w:val="22"/>
          <w:szCs w:val="22"/>
        </w:rPr>
        <w:t xml:space="preserve">Рис. </w:t>
      </w:r>
      <w:r w:rsidR="002B1B0F">
        <w:rPr>
          <w:sz w:val="22"/>
          <w:szCs w:val="22"/>
        </w:rPr>
        <w:t>4.</w:t>
      </w:r>
      <w:r w:rsidR="002B1B0F" w:rsidRPr="00D05257">
        <w:rPr>
          <w:sz w:val="22"/>
          <w:szCs w:val="22"/>
        </w:rPr>
        <w:t>3</w:t>
      </w:r>
      <w:r w:rsidR="002B1B0F">
        <w:rPr>
          <w:sz w:val="22"/>
          <w:szCs w:val="22"/>
        </w:rPr>
        <w:t>.</w:t>
      </w:r>
      <w:r w:rsidRPr="00C13702">
        <w:rPr>
          <w:sz w:val="22"/>
          <w:szCs w:val="22"/>
        </w:rPr>
        <w:t xml:space="preserve"> Контур с сопротивлением.</w:t>
      </w:r>
    </w:p>
    <w:p w:rsidR="003B410A" w:rsidRDefault="003B410A" w:rsidP="003B410A">
      <w:pPr>
        <w:spacing w:before="100"/>
        <w:ind w:firstLine="567"/>
        <w:jc w:val="both"/>
        <w:rPr>
          <w:sz w:val="24"/>
          <w:szCs w:val="24"/>
        </w:rPr>
      </w:pPr>
      <w:r w:rsidRPr="00073B9C">
        <w:rPr>
          <w:b/>
          <w:sz w:val="24"/>
          <w:szCs w:val="24"/>
        </w:rPr>
        <w:t xml:space="preserve">Задание </w:t>
      </w:r>
      <w:r w:rsidR="002B1B0F">
        <w:rPr>
          <w:b/>
          <w:sz w:val="24"/>
          <w:szCs w:val="24"/>
        </w:rPr>
        <w:t>4.</w:t>
      </w:r>
      <w:r w:rsidR="002B1B0F" w:rsidRPr="00D05257">
        <w:rPr>
          <w:b/>
          <w:sz w:val="24"/>
          <w:szCs w:val="24"/>
        </w:rPr>
        <w:t>3</w:t>
      </w:r>
      <w:r w:rsidR="002B1B0F">
        <w:rPr>
          <w:b/>
          <w:sz w:val="24"/>
          <w:szCs w:val="24"/>
        </w:rPr>
        <w:t>.</w:t>
      </w:r>
      <w:r w:rsidRPr="00073B9C">
        <w:rPr>
          <w:b/>
          <w:sz w:val="24"/>
          <w:szCs w:val="24"/>
        </w:rPr>
        <w:t xml:space="preserve"> </w:t>
      </w:r>
      <w:r w:rsidRPr="003B410A">
        <w:rPr>
          <w:b/>
          <w:i/>
          <w:sz w:val="24"/>
          <w:szCs w:val="24"/>
        </w:rPr>
        <w:t>Контур с сопротивлением</w:t>
      </w:r>
      <w:r w:rsidRPr="00B3034A">
        <w:rPr>
          <w:b/>
          <w:i/>
          <w:sz w:val="24"/>
          <w:szCs w:val="24"/>
        </w:rPr>
        <w:t>.</w:t>
      </w:r>
      <w:r w:rsidRPr="001C6F39">
        <w:rPr>
          <w:b/>
          <w:szCs w:val="24"/>
        </w:rPr>
        <w:t xml:space="preserve"> </w:t>
      </w:r>
      <w:r>
        <w:rPr>
          <w:sz w:val="24"/>
          <w:szCs w:val="24"/>
        </w:rPr>
        <w:t>На основе численного решения уравнений (</w:t>
      </w:r>
      <w:r w:rsidR="00CA6CEA">
        <w:rPr>
          <w:sz w:val="24"/>
          <w:szCs w:val="24"/>
        </w:rPr>
        <w:t>4.1</w:t>
      </w:r>
      <w:r w:rsidR="008405DF">
        <w:rPr>
          <w:sz w:val="24"/>
          <w:szCs w:val="24"/>
        </w:rPr>
        <w:t>0</w:t>
      </w:r>
      <w:r>
        <w:rPr>
          <w:sz w:val="24"/>
          <w:szCs w:val="24"/>
        </w:rPr>
        <w:t xml:space="preserve">) с начальными условиями </w:t>
      </w:r>
      <w:r w:rsidR="008405DF">
        <w:rPr>
          <w:sz w:val="24"/>
          <w:szCs w:val="24"/>
        </w:rPr>
        <w:t>(</w:t>
      </w:r>
      <w:r w:rsidR="002B1B0F">
        <w:rPr>
          <w:sz w:val="24"/>
          <w:szCs w:val="24"/>
        </w:rPr>
        <w:t>4.</w:t>
      </w:r>
      <w:r w:rsidR="008405DF">
        <w:rPr>
          <w:sz w:val="24"/>
          <w:szCs w:val="24"/>
        </w:rPr>
        <w:t xml:space="preserve">7) </w:t>
      </w:r>
      <w:r>
        <w:rPr>
          <w:sz w:val="24"/>
          <w:szCs w:val="24"/>
        </w:rPr>
        <w:t>провести следующий анализ.</w:t>
      </w:r>
    </w:p>
    <w:p w:rsidR="003B410A" w:rsidRPr="001C6F39" w:rsidRDefault="003B410A" w:rsidP="003B410A">
      <w:pPr>
        <w:ind w:firstLine="426"/>
        <w:jc w:val="both"/>
        <w:rPr>
          <w:sz w:val="24"/>
          <w:szCs w:val="24"/>
        </w:rPr>
      </w:pPr>
      <w:r w:rsidRPr="001C6F39">
        <w:rPr>
          <w:sz w:val="24"/>
          <w:szCs w:val="24"/>
        </w:rPr>
        <w:t>1. Убедиться в том, что в контуре наблюдаются затухающие колебания электрические колебания</w:t>
      </w:r>
      <w:r w:rsidR="00AA5C3A">
        <w:rPr>
          <w:sz w:val="24"/>
          <w:szCs w:val="24"/>
        </w:rPr>
        <w:t xml:space="preserve"> заряда и силы тока</w:t>
      </w:r>
      <w:r w:rsidRPr="001C6F39">
        <w:rPr>
          <w:sz w:val="24"/>
          <w:szCs w:val="24"/>
        </w:rPr>
        <w:t>. При этом фазовая кривая представляет собой закручивающуюся спираль.</w:t>
      </w:r>
    </w:p>
    <w:p w:rsidR="003B410A" w:rsidRPr="001C6F39" w:rsidRDefault="003B410A" w:rsidP="003B410A">
      <w:pPr>
        <w:ind w:firstLine="426"/>
        <w:jc w:val="both"/>
        <w:rPr>
          <w:sz w:val="24"/>
          <w:szCs w:val="24"/>
        </w:rPr>
      </w:pPr>
      <w:r w:rsidRPr="001C6F39">
        <w:rPr>
          <w:sz w:val="24"/>
          <w:szCs w:val="24"/>
        </w:rPr>
        <w:t>2. При достаточно больших значениях сопротивления получить монотонное затухание электрических колебаний.</w:t>
      </w:r>
    </w:p>
    <w:p w:rsidR="003B410A" w:rsidRDefault="002B1B0F" w:rsidP="003B410A">
      <w:pPr>
        <w:spacing w:after="16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3B410A" w:rsidRPr="001C6F39">
        <w:rPr>
          <w:sz w:val="24"/>
          <w:szCs w:val="24"/>
        </w:rPr>
        <w:t xml:space="preserve"> Обратить внимание на аналогию между затухающими колебаниями маятника, пружины и контура. </w:t>
      </w:r>
      <w:bookmarkStart w:id="23" w:name="_Toc481308650"/>
    </w:p>
    <w:p w:rsidR="009857F8" w:rsidRPr="009857F8" w:rsidRDefault="009857F8" w:rsidP="009857F8">
      <w:pPr>
        <w:jc w:val="center"/>
        <w:rPr>
          <w:b/>
          <w:i/>
          <w:sz w:val="22"/>
          <w:szCs w:val="22"/>
        </w:rPr>
      </w:pPr>
      <w:r w:rsidRPr="009857F8">
        <w:rPr>
          <w:b/>
          <w:i/>
          <w:sz w:val="22"/>
          <w:szCs w:val="22"/>
        </w:rPr>
        <w:t>При наличии сопротивления электрические колебания контура со временем затухают.</w:t>
      </w:r>
    </w:p>
    <w:p w:rsidR="00C13702" w:rsidRPr="009857F8" w:rsidRDefault="009857F8" w:rsidP="009857F8">
      <w:pPr>
        <w:jc w:val="center"/>
        <w:rPr>
          <w:b/>
          <w:sz w:val="22"/>
          <w:szCs w:val="22"/>
        </w:rPr>
      </w:pPr>
      <w:r w:rsidRPr="009857F8">
        <w:rPr>
          <w:b/>
          <w:i/>
          <w:sz w:val="22"/>
          <w:szCs w:val="22"/>
        </w:rPr>
        <w:t xml:space="preserve">Колебания контура с сопротивлением являются электрическим аналогом </w:t>
      </w:r>
      <w:r w:rsidRPr="009857F8">
        <w:rPr>
          <w:b/>
          <w:i/>
          <w:sz w:val="22"/>
          <w:szCs w:val="22"/>
        </w:rPr>
        <w:br/>
        <w:t>колебаний маятника или пружина при наличии трения.</w:t>
      </w:r>
    </w:p>
    <w:p w:rsidR="001C6F39" w:rsidRPr="00DA7543" w:rsidRDefault="00DA7543" w:rsidP="00DA7543">
      <w:pPr>
        <w:pStyle w:val="4"/>
        <w:spacing w:before="400"/>
        <w:jc w:val="left"/>
        <w:rPr>
          <w:b/>
          <w:sz w:val="26"/>
          <w:szCs w:val="26"/>
        </w:rPr>
      </w:pPr>
      <w:r w:rsidRPr="00DA7543">
        <w:rPr>
          <w:b/>
          <w:sz w:val="26"/>
          <w:szCs w:val="26"/>
        </w:rPr>
        <w:t>4. Вынужденные колебания контура</w:t>
      </w:r>
      <w:bookmarkEnd w:id="23"/>
    </w:p>
    <w:p w:rsidR="008405DF" w:rsidRDefault="00AA5C3A" w:rsidP="009857F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предшествующей </w:t>
      </w:r>
      <w:r w:rsidR="00B44A34">
        <w:rPr>
          <w:sz w:val="24"/>
          <w:szCs w:val="24"/>
        </w:rPr>
        <w:t>Главе</w:t>
      </w:r>
      <w:r>
        <w:rPr>
          <w:sz w:val="24"/>
          <w:szCs w:val="24"/>
        </w:rPr>
        <w:t xml:space="preserve"> для механических колебаний наряду со свободными колебаниями, характеризуемыми однородным уравнением гармонического осциллятора исследовались вынужденные колебания, обусловле</w:t>
      </w:r>
      <w:r w:rsidR="001B09C0">
        <w:rPr>
          <w:sz w:val="24"/>
          <w:szCs w:val="24"/>
        </w:rPr>
        <w:t>н</w:t>
      </w:r>
      <w:r>
        <w:rPr>
          <w:sz w:val="24"/>
          <w:szCs w:val="24"/>
        </w:rPr>
        <w:t>ны</w:t>
      </w:r>
      <w:r w:rsidR="001B09C0">
        <w:rPr>
          <w:sz w:val="24"/>
          <w:szCs w:val="24"/>
        </w:rPr>
        <w:t>е действием</w:t>
      </w:r>
      <w:r>
        <w:rPr>
          <w:sz w:val="24"/>
          <w:szCs w:val="24"/>
        </w:rPr>
        <w:t xml:space="preserve"> периодической </w:t>
      </w:r>
      <w:r>
        <w:rPr>
          <w:sz w:val="24"/>
          <w:szCs w:val="24"/>
        </w:rPr>
        <w:lastRenderedPageBreak/>
        <w:t xml:space="preserve">внешней силой. Установим электрический аналог этого процесса. </w:t>
      </w:r>
      <w:r w:rsidR="001C6F39" w:rsidRPr="001C6F39">
        <w:rPr>
          <w:sz w:val="24"/>
          <w:szCs w:val="24"/>
        </w:rPr>
        <w:t xml:space="preserve">Рассмотрим процессы, происходящие в электрическом контуре при наличии внешнего источника напряжения. Предположим, что это напряжение меняется периодически по закону </w:t>
      </w:r>
      <w:r w:rsidR="001C6F39" w:rsidRPr="001C6F39">
        <w:rPr>
          <w:i/>
          <w:sz w:val="24"/>
          <w:szCs w:val="24"/>
          <w:lang w:val="en-US"/>
        </w:rPr>
        <w:t>V</w:t>
      </w:r>
      <w:r w:rsidR="008405DF">
        <w:rPr>
          <w:i/>
          <w:sz w:val="24"/>
          <w:szCs w:val="24"/>
          <w:vertAlign w:val="subscript"/>
          <w:lang w:val="en-US"/>
        </w:rPr>
        <w:t>e</w:t>
      </w:r>
      <w:r w:rsidR="008218BA">
        <w:rPr>
          <w:i/>
          <w:sz w:val="24"/>
          <w:szCs w:val="24"/>
          <w:vertAlign w:val="subscript"/>
          <w:lang w:val="en-US"/>
        </w:rPr>
        <w:t>x</w:t>
      </w:r>
      <w:r w:rsidR="001C6F39" w:rsidRPr="001C6F39">
        <w:rPr>
          <w:sz w:val="24"/>
          <w:szCs w:val="24"/>
        </w:rPr>
        <w:t>(</w:t>
      </w:r>
      <w:r w:rsidR="001C6F39" w:rsidRPr="001C6F39">
        <w:rPr>
          <w:i/>
          <w:sz w:val="24"/>
          <w:szCs w:val="24"/>
          <w:lang w:val="en-US"/>
        </w:rPr>
        <w:t>t</w:t>
      </w:r>
      <w:r w:rsidR="001C6F39" w:rsidRPr="001C6F39">
        <w:rPr>
          <w:sz w:val="24"/>
          <w:szCs w:val="24"/>
        </w:rPr>
        <w:t xml:space="preserve">) = </w:t>
      </w:r>
      <w:r w:rsidR="001C6F39" w:rsidRPr="001C6F39">
        <w:rPr>
          <w:i/>
          <w:sz w:val="24"/>
          <w:szCs w:val="24"/>
          <w:lang w:val="en-US"/>
        </w:rPr>
        <w:t>V</w:t>
      </w:r>
      <w:r w:rsidR="001C6F39" w:rsidRPr="001C6F39">
        <w:rPr>
          <w:sz w:val="24"/>
          <w:szCs w:val="24"/>
          <w:vertAlign w:val="subscript"/>
        </w:rPr>
        <w:t xml:space="preserve">0 </w:t>
      </w:r>
      <w:r w:rsidR="001C6F39" w:rsidRPr="001C6F39">
        <w:rPr>
          <w:sz w:val="24"/>
          <w:szCs w:val="24"/>
          <w:lang w:val="en-US"/>
        </w:rPr>
        <w:t>sin</w:t>
      </w:r>
      <w:r w:rsidR="001C6F39" w:rsidRPr="003B410A">
        <w:rPr>
          <w:i/>
          <w:sz w:val="24"/>
          <w:szCs w:val="24"/>
        </w:rPr>
        <w:sym w:font="Symbol" w:char="F077"/>
      </w:r>
      <w:r w:rsidR="001C6F39" w:rsidRPr="001C6F39">
        <w:rPr>
          <w:i/>
          <w:sz w:val="24"/>
          <w:szCs w:val="24"/>
          <w:lang w:val="en-US"/>
        </w:rPr>
        <w:t>t</w:t>
      </w:r>
      <w:r w:rsidR="001C6F39" w:rsidRPr="001C6F39">
        <w:rPr>
          <w:sz w:val="24"/>
          <w:szCs w:val="24"/>
        </w:rPr>
        <w:t>,</w:t>
      </w:r>
      <w:r w:rsidR="009857F8" w:rsidRPr="009857F8">
        <w:rPr>
          <w:sz w:val="24"/>
          <w:szCs w:val="24"/>
        </w:rPr>
        <w:t xml:space="preserve"> </w:t>
      </w:r>
      <w:r w:rsidR="001C6F39" w:rsidRPr="001C6F39">
        <w:rPr>
          <w:sz w:val="24"/>
          <w:szCs w:val="24"/>
        </w:rPr>
        <w:t xml:space="preserve">где амплитуда напряжения </w:t>
      </w:r>
      <w:r w:rsidR="001C6F39" w:rsidRPr="001C6F39">
        <w:rPr>
          <w:i/>
          <w:sz w:val="24"/>
          <w:szCs w:val="24"/>
          <w:lang w:val="en-US"/>
        </w:rPr>
        <w:t>V</w:t>
      </w:r>
      <w:r w:rsidR="001C6F39" w:rsidRPr="001C6F39">
        <w:rPr>
          <w:sz w:val="24"/>
          <w:szCs w:val="24"/>
          <w:vertAlign w:val="subscript"/>
        </w:rPr>
        <w:t>0</w:t>
      </w:r>
      <w:r w:rsidR="001C6F39" w:rsidRPr="001C6F39">
        <w:rPr>
          <w:sz w:val="24"/>
          <w:szCs w:val="24"/>
        </w:rPr>
        <w:t xml:space="preserve"> и частота вынужденных колебаний </w:t>
      </w:r>
      <w:r w:rsidR="001C6F39" w:rsidRPr="003B410A">
        <w:rPr>
          <w:i/>
          <w:sz w:val="24"/>
          <w:szCs w:val="24"/>
        </w:rPr>
        <w:sym w:font="Symbol" w:char="F077"/>
      </w:r>
      <w:r w:rsidR="001C6F39" w:rsidRPr="001C6F39">
        <w:rPr>
          <w:sz w:val="24"/>
          <w:szCs w:val="24"/>
        </w:rPr>
        <w:t xml:space="preserve"> являются параметрами задачи. </w:t>
      </w:r>
      <w:r w:rsidR="008405DF">
        <w:rPr>
          <w:sz w:val="24"/>
          <w:szCs w:val="24"/>
        </w:rPr>
        <w:t>В этом случае баланс напряжений в сети вместо равенства (</w:t>
      </w:r>
      <w:r w:rsidR="002B1B0F">
        <w:rPr>
          <w:sz w:val="24"/>
          <w:szCs w:val="24"/>
        </w:rPr>
        <w:t>4.</w:t>
      </w:r>
      <w:r w:rsidR="008405DF">
        <w:rPr>
          <w:sz w:val="24"/>
          <w:szCs w:val="24"/>
        </w:rPr>
        <w:t>4) будет характеризоваться равенством</w:t>
      </w:r>
      <w:r w:rsidR="009857F8" w:rsidRPr="009857F8">
        <w:rPr>
          <w:sz w:val="24"/>
          <w:szCs w:val="24"/>
        </w:rPr>
        <w:t xml:space="preserve"> </w:t>
      </w:r>
      <w:r w:rsidR="008405DF" w:rsidRPr="001C6F39">
        <w:rPr>
          <w:i/>
          <w:sz w:val="24"/>
          <w:szCs w:val="24"/>
          <w:lang w:val="en-US"/>
        </w:rPr>
        <w:t>V</w:t>
      </w:r>
      <w:r w:rsidR="008405DF" w:rsidRPr="0075250A">
        <w:rPr>
          <w:i/>
          <w:sz w:val="24"/>
          <w:szCs w:val="24"/>
          <w:vertAlign w:val="subscript"/>
          <w:lang w:val="en-US"/>
        </w:rPr>
        <w:t>L</w:t>
      </w:r>
      <w:r w:rsidR="008405DF" w:rsidRPr="001C6F39">
        <w:rPr>
          <w:sz w:val="24"/>
          <w:szCs w:val="24"/>
          <w:vertAlign w:val="subscript"/>
        </w:rPr>
        <w:t xml:space="preserve"> </w:t>
      </w:r>
      <w:r w:rsidR="008405DF" w:rsidRPr="0015261F">
        <w:rPr>
          <w:sz w:val="24"/>
          <w:szCs w:val="24"/>
        </w:rPr>
        <w:t>+</w:t>
      </w:r>
      <w:r w:rsidR="008405DF" w:rsidRPr="001C6F39">
        <w:rPr>
          <w:sz w:val="24"/>
          <w:szCs w:val="24"/>
        </w:rPr>
        <w:t xml:space="preserve"> </w:t>
      </w:r>
      <w:r w:rsidR="008405DF" w:rsidRPr="001C6F39">
        <w:rPr>
          <w:i/>
          <w:sz w:val="24"/>
          <w:szCs w:val="24"/>
          <w:lang w:val="en-US"/>
        </w:rPr>
        <w:t>V</w:t>
      </w:r>
      <w:r w:rsidR="008405DF">
        <w:rPr>
          <w:i/>
          <w:sz w:val="24"/>
          <w:szCs w:val="24"/>
          <w:vertAlign w:val="subscript"/>
          <w:lang w:val="en-US"/>
        </w:rPr>
        <w:t>C</w:t>
      </w:r>
      <w:r w:rsidR="008405DF" w:rsidRPr="0015261F">
        <w:rPr>
          <w:sz w:val="24"/>
          <w:szCs w:val="24"/>
          <w:vertAlign w:val="subscript"/>
        </w:rPr>
        <w:t xml:space="preserve"> </w:t>
      </w:r>
      <w:r w:rsidR="008405DF">
        <w:rPr>
          <w:sz w:val="24"/>
          <w:szCs w:val="24"/>
          <w:vertAlign w:val="subscript"/>
        </w:rPr>
        <w:t xml:space="preserve"> </w:t>
      </w:r>
      <w:r w:rsidR="008405DF" w:rsidRPr="001C6F39">
        <w:rPr>
          <w:sz w:val="24"/>
          <w:szCs w:val="24"/>
        </w:rPr>
        <w:t>=</w:t>
      </w:r>
      <w:r w:rsidR="008405DF" w:rsidRPr="0015261F">
        <w:rPr>
          <w:sz w:val="24"/>
          <w:szCs w:val="24"/>
        </w:rPr>
        <w:t xml:space="preserve"> </w:t>
      </w:r>
      <w:r w:rsidR="008405DF" w:rsidRPr="001C6F39">
        <w:rPr>
          <w:i/>
          <w:sz w:val="24"/>
          <w:szCs w:val="24"/>
          <w:lang w:val="en-US"/>
        </w:rPr>
        <w:t>V</w:t>
      </w:r>
      <w:r w:rsidR="008405DF">
        <w:rPr>
          <w:i/>
          <w:sz w:val="24"/>
          <w:szCs w:val="24"/>
          <w:vertAlign w:val="subscript"/>
          <w:lang w:val="en-US"/>
        </w:rPr>
        <w:t>e</w:t>
      </w:r>
      <w:r w:rsidR="008218BA">
        <w:rPr>
          <w:i/>
          <w:sz w:val="24"/>
          <w:szCs w:val="24"/>
          <w:vertAlign w:val="subscript"/>
          <w:lang w:val="en-US"/>
        </w:rPr>
        <w:t>x</w:t>
      </w:r>
      <w:r w:rsidR="008405DF" w:rsidRPr="0015261F">
        <w:rPr>
          <w:sz w:val="24"/>
          <w:szCs w:val="24"/>
        </w:rPr>
        <w:t>.</w:t>
      </w:r>
      <w:r w:rsidR="008405DF">
        <w:rPr>
          <w:sz w:val="24"/>
          <w:szCs w:val="24"/>
        </w:rPr>
        <w:t xml:space="preserve"> Учитывая соотношения (</w:t>
      </w:r>
      <w:r w:rsidR="00CA6CEA">
        <w:rPr>
          <w:sz w:val="24"/>
          <w:szCs w:val="24"/>
        </w:rPr>
        <w:t>4.1</w:t>
      </w:r>
      <w:r w:rsidR="008405DF">
        <w:rPr>
          <w:sz w:val="24"/>
          <w:szCs w:val="24"/>
        </w:rPr>
        <w:t>) – (</w:t>
      </w:r>
      <w:r w:rsidR="002B1B0F">
        <w:rPr>
          <w:sz w:val="24"/>
          <w:szCs w:val="24"/>
        </w:rPr>
        <w:t>4.</w:t>
      </w:r>
      <w:r w:rsidR="008405DF">
        <w:rPr>
          <w:sz w:val="24"/>
          <w:szCs w:val="24"/>
        </w:rPr>
        <w:t>3), приходим к уравнению</w:t>
      </w:r>
    </w:p>
    <w:p w:rsidR="008405DF" w:rsidRDefault="00186499" w:rsidP="008405DF">
      <w:pPr>
        <w:jc w:val="center"/>
        <w:rPr>
          <w:sz w:val="24"/>
          <w:szCs w:val="24"/>
          <w:lang w:val="en-US"/>
        </w:rPr>
      </w:pPr>
      <w:r w:rsidRPr="00FA39D4">
        <w:rPr>
          <w:position w:val="-24"/>
          <w:sz w:val="24"/>
          <w:szCs w:val="24"/>
          <w:lang w:val="en-US"/>
        </w:rPr>
        <w:object w:dxaOrig="1480" w:dyaOrig="620">
          <v:shape id="_x0000_i1041" type="#_x0000_t75" style="width:70.75pt;height:28.3pt" o:ole="" fillcolor="window">
            <v:imagedata r:id="rId40" o:title=""/>
          </v:shape>
          <o:OLEObject Type="Embed" ProgID="Equation.DSMT4" ShapeID="_x0000_i1041" DrawAspect="Content" ObjectID="_1661956365" r:id="rId41"/>
        </w:object>
      </w:r>
    </w:p>
    <w:p w:rsidR="008405DF" w:rsidRDefault="008405DF" w:rsidP="008405DF">
      <w:pPr>
        <w:rPr>
          <w:sz w:val="24"/>
          <w:szCs w:val="24"/>
        </w:rPr>
      </w:pPr>
      <w:r>
        <w:rPr>
          <w:sz w:val="24"/>
          <w:szCs w:val="24"/>
        </w:rPr>
        <w:t>которое</w:t>
      </w:r>
      <w:r w:rsidRPr="008405DF">
        <w:rPr>
          <w:sz w:val="24"/>
          <w:szCs w:val="24"/>
        </w:rPr>
        <w:t xml:space="preserve"> </w:t>
      </w:r>
      <w:r>
        <w:rPr>
          <w:sz w:val="24"/>
          <w:szCs w:val="24"/>
        </w:rPr>
        <w:t>приводится к виду</w:t>
      </w:r>
    </w:p>
    <w:p w:rsidR="008405DF" w:rsidRPr="00D05257" w:rsidRDefault="008405DF" w:rsidP="008405DF">
      <w:pPr>
        <w:jc w:val="both"/>
        <w:rPr>
          <w:sz w:val="24"/>
          <w:szCs w:val="24"/>
          <w:lang w:val="en-US"/>
        </w:rPr>
      </w:pPr>
      <w:r w:rsidRPr="00E478F7">
        <w:rPr>
          <w:sz w:val="24"/>
          <w:szCs w:val="24"/>
        </w:rPr>
        <w:t xml:space="preserve">                                                               </w:t>
      </w:r>
      <w:r w:rsidRPr="008405DF">
        <w:rPr>
          <w:position w:val="-10"/>
          <w:sz w:val="24"/>
          <w:szCs w:val="24"/>
          <w:lang w:val="en-US"/>
        </w:rPr>
        <w:object w:dxaOrig="200" w:dyaOrig="320">
          <v:shape id="_x0000_i1042" type="#_x0000_t75" style="width:10pt;height:18.3pt" o:ole="" fillcolor="window">
            <v:imagedata r:id="rId42" o:title=""/>
          </v:shape>
          <o:OLEObject Type="Embed" ProgID="Equation.DSMT4" ShapeID="_x0000_i1042" DrawAspect="Content" ObjectID="_1661956366" r:id="rId43"/>
        </w:object>
      </w:r>
      <w:r w:rsidR="00186499" w:rsidRPr="00D05257">
        <w:rPr>
          <w:sz w:val="24"/>
          <w:szCs w:val="24"/>
          <w:lang w:val="en-US"/>
        </w:rPr>
        <w:t xml:space="preserve"> +</w:t>
      </w:r>
      <w:r w:rsidRPr="001C6F39">
        <w:rPr>
          <w:position w:val="-12"/>
          <w:sz w:val="24"/>
          <w:szCs w:val="24"/>
          <w:lang w:val="en-US"/>
        </w:rPr>
        <w:object w:dxaOrig="320" w:dyaOrig="380">
          <v:shape id="_x0000_i1043" type="#_x0000_t75" style="width:15.8pt;height:17.9pt" o:ole="" fillcolor="window">
            <v:imagedata r:id="rId44" o:title=""/>
          </v:shape>
          <o:OLEObject Type="Embed" ProgID="Equation.DSMT4" ShapeID="_x0000_i1043" DrawAspect="Content" ObjectID="_1661956367" r:id="rId45"/>
        </w:object>
      </w:r>
      <w:r>
        <w:rPr>
          <w:i/>
          <w:sz w:val="24"/>
          <w:szCs w:val="24"/>
          <w:lang w:val="en-US"/>
        </w:rPr>
        <w:t>q</w:t>
      </w:r>
      <w:r w:rsidRPr="00D05257">
        <w:rPr>
          <w:sz w:val="24"/>
          <w:szCs w:val="24"/>
          <w:lang w:val="en-US"/>
        </w:rPr>
        <w:t xml:space="preserve"> = </w:t>
      </w:r>
      <w:r w:rsidRPr="001C6F39">
        <w:rPr>
          <w:i/>
          <w:sz w:val="24"/>
          <w:szCs w:val="24"/>
          <w:lang w:val="en-US"/>
        </w:rPr>
        <w:t>a</w:t>
      </w:r>
      <w:r w:rsidRPr="00D05257">
        <w:rPr>
          <w:sz w:val="24"/>
          <w:szCs w:val="24"/>
          <w:vertAlign w:val="subscript"/>
          <w:lang w:val="en-US"/>
        </w:rPr>
        <w:t xml:space="preserve">0 </w:t>
      </w:r>
      <w:r w:rsidRPr="001C6F39">
        <w:rPr>
          <w:sz w:val="24"/>
          <w:szCs w:val="24"/>
          <w:lang w:val="en-US"/>
        </w:rPr>
        <w:t>sin</w:t>
      </w:r>
      <w:r w:rsidRPr="003B410A">
        <w:rPr>
          <w:i/>
          <w:sz w:val="24"/>
          <w:szCs w:val="24"/>
        </w:rPr>
        <w:sym w:font="Symbol" w:char="F077"/>
      </w:r>
      <w:r w:rsidRPr="001C6F39">
        <w:rPr>
          <w:i/>
          <w:sz w:val="24"/>
          <w:szCs w:val="24"/>
          <w:lang w:val="en-US"/>
        </w:rPr>
        <w:t>t</w:t>
      </w:r>
      <w:r w:rsidRPr="00D05257">
        <w:rPr>
          <w:sz w:val="24"/>
          <w:szCs w:val="24"/>
          <w:lang w:val="en-US"/>
        </w:rPr>
        <w:t xml:space="preserve">,                                 </w:t>
      </w:r>
      <w:r w:rsidR="00186499" w:rsidRPr="00D05257">
        <w:rPr>
          <w:sz w:val="24"/>
          <w:szCs w:val="24"/>
          <w:lang w:val="en-US"/>
        </w:rPr>
        <w:t xml:space="preserve">  </w:t>
      </w:r>
      <w:r w:rsidRPr="00D05257">
        <w:rPr>
          <w:sz w:val="24"/>
          <w:szCs w:val="24"/>
          <w:lang w:val="en-US"/>
        </w:rPr>
        <w:t xml:space="preserve">              (</w:t>
      </w:r>
      <w:r w:rsidR="00CA6CEA" w:rsidRPr="00D05257">
        <w:rPr>
          <w:sz w:val="24"/>
          <w:szCs w:val="24"/>
          <w:lang w:val="en-US"/>
        </w:rPr>
        <w:t>4.1</w:t>
      </w:r>
      <w:r w:rsidRPr="00D05257">
        <w:rPr>
          <w:sz w:val="24"/>
          <w:szCs w:val="24"/>
          <w:lang w:val="en-US"/>
        </w:rPr>
        <w:t>1)</w:t>
      </w:r>
    </w:p>
    <w:p w:rsidR="008405DF" w:rsidRPr="00D05257" w:rsidRDefault="008405DF" w:rsidP="008405DF">
      <w:pPr>
        <w:jc w:val="both"/>
        <w:rPr>
          <w:sz w:val="24"/>
          <w:szCs w:val="24"/>
          <w:lang w:val="en-US"/>
        </w:rPr>
      </w:pPr>
      <w:r w:rsidRPr="001C6F39">
        <w:rPr>
          <w:sz w:val="24"/>
          <w:szCs w:val="24"/>
        </w:rPr>
        <w:t>где</w:t>
      </w:r>
      <w:r w:rsidRPr="00D05257">
        <w:rPr>
          <w:sz w:val="24"/>
          <w:szCs w:val="24"/>
          <w:lang w:val="en-US"/>
        </w:rPr>
        <w:t xml:space="preserve">  </w:t>
      </w:r>
      <w:r w:rsidRPr="001C6F39">
        <w:rPr>
          <w:i/>
          <w:sz w:val="24"/>
          <w:szCs w:val="24"/>
          <w:lang w:val="en-US"/>
        </w:rPr>
        <w:t>a</w:t>
      </w:r>
      <w:r w:rsidRPr="00D05257">
        <w:rPr>
          <w:sz w:val="24"/>
          <w:szCs w:val="24"/>
          <w:vertAlign w:val="subscript"/>
          <w:lang w:val="en-US"/>
        </w:rPr>
        <w:t>0</w:t>
      </w:r>
      <w:r w:rsidRPr="00D05257">
        <w:rPr>
          <w:sz w:val="24"/>
          <w:szCs w:val="24"/>
          <w:lang w:val="en-US"/>
        </w:rPr>
        <w:t xml:space="preserve"> = </w:t>
      </w:r>
      <w:r w:rsidRPr="001C6F39">
        <w:rPr>
          <w:i/>
          <w:sz w:val="24"/>
          <w:szCs w:val="24"/>
          <w:lang w:val="en-US"/>
        </w:rPr>
        <w:t>V</w:t>
      </w:r>
      <w:r w:rsidRPr="00D05257">
        <w:rPr>
          <w:sz w:val="24"/>
          <w:szCs w:val="24"/>
          <w:vertAlign w:val="subscript"/>
          <w:lang w:val="en-US"/>
        </w:rPr>
        <w:t>0</w:t>
      </w:r>
      <w:r w:rsidRPr="00D05257">
        <w:rPr>
          <w:sz w:val="24"/>
          <w:szCs w:val="24"/>
          <w:lang w:val="en-US"/>
        </w:rPr>
        <w:t>/</w:t>
      </w:r>
      <w:r w:rsidRPr="001C6F39">
        <w:rPr>
          <w:i/>
          <w:sz w:val="24"/>
          <w:szCs w:val="24"/>
          <w:lang w:val="en-US"/>
        </w:rPr>
        <w:t>L</w:t>
      </w:r>
      <w:r w:rsidRPr="00D05257">
        <w:rPr>
          <w:sz w:val="24"/>
          <w:szCs w:val="24"/>
          <w:lang w:val="en-US"/>
        </w:rPr>
        <w:t xml:space="preserve"> .</w:t>
      </w:r>
    </w:p>
    <w:p w:rsidR="001C6F39" w:rsidRDefault="003B410A" w:rsidP="001C6F39">
      <w:pPr>
        <w:pStyle w:val="32"/>
        <w:ind w:firstLine="567"/>
        <w:rPr>
          <w:sz w:val="24"/>
          <w:szCs w:val="24"/>
        </w:rPr>
      </w:pPr>
      <w:r>
        <w:rPr>
          <w:sz w:val="24"/>
          <w:szCs w:val="24"/>
        </w:rPr>
        <w:t>Решение уравнения (</w:t>
      </w:r>
      <w:r w:rsidR="00CA6CEA">
        <w:rPr>
          <w:sz w:val="24"/>
          <w:szCs w:val="24"/>
        </w:rPr>
        <w:t>4.1</w:t>
      </w:r>
      <w:r w:rsidR="00A57EC7">
        <w:rPr>
          <w:sz w:val="24"/>
          <w:szCs w:val="24"/>
        </w:rPr>
        <w:t>1</w:t>
      </w:r>
      <w:r w:rsidR="001C6F39" w:rsidRPr="001C6F39">
        <w:rPr>
          <w:sz w:val="24"/>
          <w:szCs w:val="24"/>
        </w:rPr>
        <w:t xml:space="preserve">) с начальными условиями </w:t>
      </w:r>
      <w:r w:rsidR="00A57EC7">
        <w:rPr>
          <w:sz w:val="24"/>
          <w:szCs w:val="24"/>
        </w:rPr>
        <w:t>(</w:t>
      </w:r>
      <w:r w:rsidR="002B1B0F">
        <w:rPr>
          <w:sz w:val="24"/>
          <w:szCs w:val="24"/>
        </w:rPr>
        <w:t>4.</w:t>
      </w:r>
      <w:r w:rsidR="00A57EC7">
        <w:rPr>
          <w:sz w:val="24"/>
          <w:szCs w:val="24"/>
        </w:rPr>
        <w:t xml:space="preserve">7) </w:t>
      </w:r>
      <w:r w:rsidR="001C6F39" w:rsidRPr="001C6F39">
        <w:rPr>
          <w:sz w:val="24"/>
          <w:szCs w:val="24"/>
        </w:rPr>
        <w:t xml:space="preserve">при определенных значениях параметров системы изображено на </w:t>
      </w:r>
      <w:r>
        <w:rPr>
          <w:sz w:val="24"/>
          <w:szCs w:val="24"/>
        </w:rPr>
        <w:t>Р</w:t>
      </w:r>
      <w:r w:rsidR="001C6F39" w:rsidRPr="001C6F39">
        <w:rPr>
          <w:sz w:val="24"/>
          <w:szCs w:val="24"/>
        </w:rPr>
        <w:t xml:space="preserve">ис. </w:t>
      </w:r>
      <w:r w:rsidR="002B1B0F">
        <w:rPr>
          <w:sz w:val="24"/>
          <w:szCs w:val="24"/>
        </w:rPr>
        <w:t>4.</w:t>
      </w:r>
      <w:r w:rsidR="00A57EC7">
        <w:rPr>
          <w:sz w:val="24"/>
          <w:szCs w:val="24"/>
        </w:rPr>
        <w:t>4.</w:t>
      </w:r>
      <w:r w:rsidR="001C6F39" w:rsidRPr="001C6F39">
        <w:rPr>
          <w:sz w:val="24"/>
          <w:szCs w:val="24"/>
        </w:rPr>
        <w:t xml:space="preserve"> Как видно из графика, результат оказывается суперпозицией двух типов колебаний</w:t>
      </w:r>
      <w:r w:rsidR="001B09C0">
        <w:rPr>
          <w:sz w:val="24"/>
          <w:szCs w:val="24"/>
        </w:rPr>
        <w:t>. Это</w:t>
      </w:r>
      <w:r w:rsidR="001C6F39" w:rsidRPr="001C6F39">
        <w:rPr>
          <w:sz w:val="24"/>
          <w:szCs w:val="24"/>
        </w:rPr>
        <w:t xml:space="preserve"> собственны</w:t>
      </w:r>
      <w:r w:rsidR="001B09C0">
        <w:rPr>
          <w:sz w:val="24"/>
          <w:szCs w:val="24"/>
        </w:rPr>
        <w:t>е колебания</w:t>
      </w:r>
      <w:r w:rsidR="001C6F39" w:rsidRPr="001C6F39">
        <w:rPr>
          <w:sz w:val="24"/>
          <w:szCs w:val="24"/>
        </w:rPr>
        <w:t>, обусловленны</w:t>
      </w:r>
      <w:r w:rsidR="001B09C0">
        <w:rPr>
          <w:sz w:val="24"/>
          <w:szCs w:val="24"/>
        </w:rPr>
        <w:t>е</w:t>
      </w:r>
      <w:r w:rsidR="001C6F39" w:rsidRPr="001C6F39">
        <w:rPr>
          <w:sz w:val="24"/>
          <w:szCs w:val="24"/>
        </w:rPr>
        <w:t xml:space="preserve"> внутренними свойствами контура, и вынужденны</w:t>
      </w:r>
      <w:r w:rsidR="001B09C0">
        <w:rPr>
          <w:sz w:val="24"/>
          <w:szCs w:val="24"/>
        </w:rPr>
        <w:t>е колебания</w:t>
      </w:r>
      <w:r w:rsidR="001C6F39" w:rsidRPr="001C6F39">
        <w:rPr>
          <w:sz w:val="24"/>
          <w:szCs w:val="24"/>
        </w:rPr>
        <w:t>, определяемы</w:t>
      </w:r>
      <w:r w:rsidR="001B09C0">
        <w:rPr>
          <w:sz w:val="24"/>
          <w:szCs w:val="24"/>
        </w:rPr>
        <w:t>е</w:t>
      </w:r>
      <w:r w:rsidR="001C6F39" w:rsidRPr="001C6F39">
        <w:rPr>
          <w:sz w:val="24"/>
          <w:szCs w:val="24"/>
        </w:rPr>
        <w:t xml:space="preserve"> действиями внешнего источника напряжения.</w:t>
      </w:r>
    </w:p>
    <w:p w:rsidR="00FB550C" w:rsidRPr="001C6F39" w:rsidRDefault="00FB550C" w:rsidP="001B09C0">
      <w:pPr>
        <w:spacing w:before="240"/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inline distT="0" distB="0" distL="0" distR="0" wp14:anchorId="685AE70A" wp14:editId="025E4B12">
            <wp:extent cx="3276996" cy="23869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034.jpg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700" cy="240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10A" w:rsidRPr="00C13702" w:rsidRDefault="00A57EC7" w:rsidP="003B410A">
      <w:pPr>
        <w:pStyle w:val="36"/>
        <w:rPr>
          <w:sz w:val="22"/>
          <w:szCs w:val="22"/>
        </w:rPr>
      </w:pPr>
      <w:r w:rsidRPr="00C13702">
        <w:rPr>
          <w:sz w:val="22"/>
          <w:szCs w:val="22"/>
        </w:rPr>
        <w:t xml:space="preserve">Рис. </w:t>
      </w:r>
      <w:r w:rsidR="002B1B0F">
        <w:rPr>
          <w:sz w:val="22"/>
          <w:szCs w:val="22"/>
        </w:rPr>
        <w:t>4.</w:t>
      </w:r>
      <w:r w:rsidRPr="00C13702">
        <w:rPr>
          <w:sz w:val="22"/>
          <w:szCs w:val="22"/>
        </w:rPr>
        <w:t>4.</w:t>
      </w:r>
      <w:r w:rsidR="003B410A" w:rsidRPr="00C13702">
        <w:rPr>
          <w:sz w:val="22"/>
          <w:szCs w:val="22"/>
        </w:rPr>
        <w:t xml:space="preserve"> Изменение </w:t>
      </w:r>
      <w:r w:rsidR="00EF1827" w:rsidRPr="00C13702">
        <w:rPr>
          <w:sz w:val="22"/>
          <w:szCs w:val="22"/>
        </w:rPr>
        <w:t>заряда</w:t>
      </w:r>
      <w:r w:rsidR="003B410A" w:rsidRPr="00C13702">
        <w:rPr>
          <w:sz w:val="22"/>
          <w:szCs w:val="22"/>
        </w:rPr>
        <w:t xml:space="preserve"> в случае вынужденных колебаний контура</w:t>
      </w:r>
      <w:r w:rsidR="003B410A" w:rsidRPr="00C13702">
        <w:rPr>
          <w:sz w:val="22"/>
          <w:szCs w:val="22"/>
        </w:rPr>
        <w:br/>
        <w:t xml:space="preserve">при </w:t>
      </w:r>
      <w:r w:rsidR="003B410A" w:rsidRPr="00C13702">
        <w:rPr>
          <w:i/>
          <w:sz w:val="22"/>
          <w:szCs w:val="22"/>
          <w:lang w:val="en-US"/>
        </w:rPr>
        <w:t>L</w:t>
      </w:r>
      <w:r w:rsidR="003B410A" w:rsidRPr="00C13702">
        <w:rPr>
          <w:sz w:val="22"/>
          <w:szCs w:val="22"/>
        </w:rPr>
        <w:t xml:space="preserve"> = 1,</w:t>
      </w:r>
      <w:r w:rsidR="003B410A" w:rsidRPr="00C13702">
        <w:rPr>
          <w:i/>
          <w:sz w:val="22"/>
          <w:szCs w:val="22"/>
        </w:rPr>
        <w:t xml:space="preserve"> </w:t>
      </w:r>
      <w:r w:rsidR="003B410A" w:rsidRPr="00C13702">
        <w:rPr>
          <w:i/>
          <w:sz w:val="22"/>
          <w:szCs w:val="22"/>
          <w:lang w:val="en-US"/>
        </w:rPr>
        <w:t>C</w:t>
      </w:r>
      <w:r w:rsidR="003B410A" w:rsidRPr="00C13702">
        <w:rPr>
          <w:sz w:val="22"/>
          <w:szCs w:val="22"/>
        </w:rPr>
        <w:t xml:space="preserve"> =</w:t>
      </w:r>
      <w:r w:rsidRPr="00C13702">
        <w:rPr>
          <w:sz w:val="22"/>
          <w:szCs w:val="22"/>
        </w:rPr>
        <w:t xml:space="preserve"> 1</w:t>
      </w:r>
      <w:r w:rsidR="003B410A" w:rsidRPr="00C13702">
        <w:rPr>
          <w:sz w:val="22"/>
          <w:szCs w:val="22"/>
        </w:rPr>
        <w:t xml:space="preserve">, </w:t>
      </w:r>
      <w:r w:rsidR="003B410A" w:rsidRPr="00C13702">
        <w:rPr>
          <w:i/>
          <w:sz w:val="22"/>
          <w:szCs w:val="22"/>
          <w:lang w:val="en-US"/>
        </w:rPr>
        <w:t>q</w:t>
      </w:r>
      <w:r w:rsidR="003B410A" w:rsidRPr="00C13702">
        <w:rPr>
          <w:sz w:val="22"/>
          <w:szCs w:val="22"/>
          <w:vertAlign w:val="subscript"/>
        </w:rPr>
        <w:t>0</w:t>
      </w:r>
      <w:r w:rsidR="003B410A" w:rsidRPr="00C13702">
        <w:rPr>
          <w:sz w:val="22"/>
          <w:szCs w:val="22"/>
        </w:rPr>
        <w:t xml:space="preserve"> = </w:t>
      </w:r>
      <w:r w:rsidRPr="00C13702">
        <w:rPr>
          <w:sz w:val="22"/>
          <w:szCs w:val="22"/>
        </w:rPr>
        <w:t>1</w:t>
      </w:r>
      <w:r w:rsidR="003B410A" w:rsidRPr="00C13702">
        <w:rPr>
          <w:sz w:val="22"/>
          <w:szCs w:val="22"/>
        </w:rPr>
        <w:t>,</w:t>
      </w:r>
      <w:r w:rsidR="003B410A" w:rsidRPr="00C13702">
        <w:rPr>
          <w:i/>
          <w:sz w:val="22"/>
          <w:szCs w:val="22"/>
        </w:rPr>
        <w:t xml:space="preserve"> </w:t>
      </w:r>
      <w:r w:rsidR="003B410A" w:rsidRPr="00C13702">
        <w:rPr>
          <w:i/>
          <w:sz w:val="22"/>
          <w:szCs w:val="22"/>
          <w:lang w:val="en-US"/>
        </w:rPr>
        <w:t>I</w:t>
      </w:r>
      <w:r w:rsidR="003B410A" w:rsidRPr="00C13702">
        <w:rPr>
          <w:sz w:val="22"/>
          <w:szCs w:val="22"/>
          <w:vertAlign w:val="subscript"/>
        </w:rPr>
        <w:t>0</w:t>
      </w:r>
      <w:r w:rsidR="003B410A" w:rsidRPr="00C13702">
        <w:rPr>
          <w:i/>
          <w:sz w:val="22"/>
          <w:szCs w:val="22"/>
        </w:rPr>
        <w:t xml:space="preserve"> </w:t>
      </w:r>
      <w:r w:rsidR="003B410A" w:rsidRPr="00C13702">
        <w:rPr>
          <w:sz w:val="22"/>
          <w:szCs w:val="22"/>
        </w:rPr>
        <w:t xml:space="preserve">= </w:t>
      </w:r>
      <w:r w:rsidR="00B2474A" w:rsidRPr="00C13702">
        <w:rPr>
          <w:sz w:val="22"/>
          <w:szCs w:val="22"/>
        </w:rPr>
        <w:t>-</w:t>
      </w:r>
      <w:r w:rsidR="003B410A" w:rsidRPr="00C13702">
        <w:rPr>
          <w:sz w:val="22"/>
          <w:szCs w:val="22"/>
        </w:rPr>
        <w:t>1,</w:t>
      </w:r>
      <w:r w:rsidR="003B410A" w:rsidRPr="00C13702">
        <w:rPr>
          <w:i/>
          <w:sz w:val="22"/>
          <w:szCs w:val="22"/>
        </w:rPr>
        <w:t xml:space="preserve"> </w:t>
      </w:r>
      <w:r w:rsidR="003B410A" w:rsidRPr="00C13702">
        <w:rPr>
          <w:i/>
          <w:sz w:val="22"/>
          <w:szCs w:val="22"/>
          <w:lang w:val="en-US"/>
        </w:rPr>
        <w:t>a</w:t>
      </w:r>
      <w:r w:rsidR="003B410A" w:rsidRPr="00C13702">
        <w:rPr>
          <w:sz w:val="22"/>
          <w:szCs w:val="22"/>
          <w:vertAlign w:val="subscript"/>
        </w:rPr>
        <w:t>0</w:t>
      </w:r>
      <w:r w:rsidR="003B410A" w:rsidRPr="00C13702">
        <w:rPr>
          <w:sz w:val="22"/>
          <w:szCs w:val="22"/>
        </w:rPr>
        <w:t xml:space="preserve"> = 1, </w:t>
      </w:r>
      <w:r w:rsidR="003B410A" w:rsidRPr="00C13702">
        <w:rPr>
          <w:i/>
          <w:sz w:val="22"/>
          <w:szCs w:val="22"/>
        </w:rPr>
        <w:sym w:font="Symbol" w:char="F077"/>
      </w:r>
      <w:r w:rsidR="003B410A" w:rsidRPr="00C13702">
        <w:rPr>
          <w:sz w:val="22"/>
          <w:szCs w:val="22"/>
        </w:rPr>
        <w:t xml:space="preserve"> = 0.75.</w:t>
      </w:r>
    </w:p>
    <w:p w:rsidR="001B09C0" w:rsidRDefault="001B09C0" w:rsidP="001B09C0">
      <w:pPr>
        <w:pStyle w:val="32"/>
        <w:ind w:firstLine="567"/>
        <w:rPr>
          <w:sz w:val="24"/>
          <w:szCs w:val="24"/>
        </w:rPr>
      </w:pPr>
      <w:r w:rsidRPr="001C6F39">
        <w:rPr>
          <w:sz w:val="24"/>
          <w:szCs w:val="24"/>
        </w:rPr>
        <w:t>Особый интерес представляет частное решение уравнения (</w:t>
      </w:r>
      <w:r w:rsidR="00CA6CEA">
        <w:rPr>
          <w:sz w:val="24"/>
          <w:szCs w:val="24"/>
        </w:rPr>
        <w:t>4.1</w:t>
      </w:r>
      <w:r w:rsidRPr="00186499">
        <w:rPr>
          <w:sz w:val="24"/>
          <w:szCs w:val="24"/>
        </w:rPr>
        <w:t>1</w:t>
      </w:r>
      <w:r w:rsidRPr="001C6F39">
        <w:rPr>
          <w:sz w:val="24"/>
          <w:szCs w:val="24"/>
        </w:rPr>
        <w:t xml:space="preserve">), имеющее вид </w:t>
      </w:r>
      <w:r>
        <w:rPr>
          <w:sz w:val="24"/>
          <w:szCs w:val="24"/>
        </w:rPr>
        <w:br/>
      </w:r>
      <w:r>
        <w:rPr>
          <w:i/>
          <w:sz w:val="24"/>
          <w:szCs w:val="24"/>
          <w:lang w:val="en-US"/>
        </w:rPr>
        <w:t>q</w:t>
      </w:r>
      <w:r w:rsidRPr="001C6F39">
        <w:rPr>
          <w:sz w:val="24"/>
          <w:szCs w:val="24"/>
        </w:rPr>
        <w:t>(</w:t>
      </w:r>
      <w:r w:rsidRPr="001C6F39">
        <w:rPr>
          <w:i/>
          <w:sz w:val="24"/>
          <w:szCs w:val="24"/>
          <w:lang w:val="en-US"/>
        </w:rPr>
        <w:t>t</w:t>
      </w:r>
      <w:r w:rsidRPr="001C6F39">
        <w:rPr>
          <w:sz w:val="24"/>
          <w:szCs w:val="24"/>
        </w:rPr>
        <w:t xml:space="preserve">) = </w:t>
      </w:r>
      <w:r w:rsidRPr="001C6F39">
        <w:rPr>
          <w:i/>
          <w:sz w:val="24"/>
          <w:szCs w:val="24"/>
          <w:lang w:val="en-US"/>
        </w:rPr>
        <w:t>A</w:t>
      </w:r>
      <w:r w:rsidRPr="001C6F39">
        <w:rPr>
          <w:sz w:val="24"/>
          <w:szCs w:val="24"/>
          <w:lang w:val="en-US"/>
        </w:rPr>
        <w:t>sin</w:t>
      </w:r>
      <w:r w:rsidRPr="00FB550C">
        <w:rPr>
          <w:i/>
          <w:sz w:val="24"/>
          <w:szCs w:val="24"/>
        </w:rPr>
        <w:sym w:font="Symbol" w:char="F077"/>
      </w:r>
      <w:r w:rsidRPr="001C6F39">
        <w:rPr>
          <w:i/>
          <w:sz w:val="24"/>
          <w:szCs w:val="24"/>
          <w:lang w:val="en-US"/>
        </w:rPr>
        <w:t>t</w:t>
      </w:r>
      <w:r w:rsidRPr="001C6F39">
        <w:rPr>
          <w:sz w:val="24"/>
          <w:szCs w:val="24"/>
        </w:rPr>
        <w:t>. Подставляя</w:t>
      </w:r>
      <w:r w:rsidRPr="00012F2B">
        <w:rPr>
          <w:sz w:val="24"/>
          <w:szCs w:val="24"/>
        </w:rPr>
        <w:t xml:space="preserve"> </w:t>
      </w:r>
      <w:r w:rsidRPr="001C6F39">
        <w:rPr>
          <w:sz w:val="24"/>
          <w:szCs w:val="24"/>
        </w:rPr>
        <w:t>это значение в</w:t>
      </w:r>
      <w:r w:rsidRPr="00012F2B">
        <w:rPr>
          <w:sz w:val="24"/>
          <w:szCs w:val="24"/>
        </w:rPr>
        <w:t xml:space="preserve"> </w:t>
      </w:r>
      <w:r w:rsidRPr="001C6F39">
        <w:rPr>
          <w:sz w:val="24"/>
          <w:szCs w:val="24"/>
        </w:rPr>
        <w:t>равенство (</w:t>
      </w:r>
      <w:r w:rsidR="00CA6CEA">
        <w:rPr>
          <w:sz w:val="24"/>
          <w:szCs w:val="24"/>
        </w:rPr>
        <w:t>4.1</w:t>
      </w:r>
      <w:r w:rsidRPr="00FB550C">
        <w:rPr>
          <w:sz w:val="24"/>
          <w:szCs w:val="24"/>
        </w:rPr>
        <w:t>1</w:t>
      </w:r>
      <w:r w:rsidRPr="001C6F39">
        <w:rPr>
          <w:sz w:val="24"/>
          <w:szCs w:val="24"/>
        </w:rPr>
        <w:t>),</w:t>
      </w:r>
      <w:r w:rsidRPr="00012F2B">
        <w:rPr>
          <w:sz w:val="24"/>
          <w:szCs w:val="24"/>
        </w:rPr>
        <w:t xml:space="preserve"> </w:t>
      </w:r>
      <w:r w:rsidRPr="001C6F39">
        <w:rPr>
          <w:sz w:val="24"/>
          <w:szCs w:val="24"/>
        </w:rPr>
        <w:t>установим</w:t>
      </w:r>
      <w:r w:rsidRPr="00012F2B">
        <w:rPr>
          <w:sz w:val="24"/>
          <w:szCs w:val="24"/>
        </w:rPr>
        <w:t xml:space="preserve"> </w:t>
      </w:r>
      <w:r w:rsidRPr="001C6F39">
        <w:rPr>
          <w:sz w:val="24"/>
          <w:szCs w:val="24"/>
        </w:rPr>
        <w:t>соотношение</w:t>
      </w:r>
    </w:p>
    <w:p w:rsidR="001B09C0" w:rsidRDefault="001B09C0" w:rsidP="001B09C0">
      <w:pPr>
        <w:pStyle w:val="32"/>
        <w:ind w:firstLine="0"/>
        <w:jc w:val="center"/>
        <w:rPr>
          <w:sz w:val="24"/>
          <w:szCs w:val="24"/>
        </w:rPr>
      </w:pPr>
      <w:r w:rsidRPr="00012F2B">
        <w:rPr>
          <w:position w:val="-12"/>
          <w:sz w:val="24"/>
          <w:szCs w:val="24"/>
        </w:rPr>
        <w:object w:dxaOrig="3600" w:dyaOrig="380">
          <v:shape id="_x0000_i1044" type="#_x0000_t75" style="width:180.2pt;height:18.75pt" o:ole="">
            <v:imagedata r:id="rId47" o:title=""/>
          </v:shape>
          <o:OLEObject Type="Embed" ProgID="Equation.DSMT4" ShapeID="_x0000_i1044" DrawAspect="Content" ObjectID="_1661956368" r:id="rId48"/>
        </w:object>
      </w:r>
    </w:p>
    <w:p w:rsidR="001B09C0" w:rsidRPr="00012F2B" w:rsidRDefault="001B09C0" w:rsidP="001B09C0">
      <w:pPr>
        <w:rPr>
          <w:sz w:val="24"/>
          <w:szCs w:val="24"/>
        </w:rPr>
      </w:pPr>
      <w:r w:rsidRPr="001C6F39">
        <w:rPr>
          <w:sz w:val="24"/>
          <w:szCs w:val="24"/>
        </w:rPr>
        <w:t xml:space="preserve">Отсюда находим амплитуду </w:t>
      </w:r>
      <w:r>
        <w:rPr>
          <w:sz w:val="24"/>
          <w:szCs w:val="24"/>
        </w:rPr>
        <w:t>заряда</w:t>
      </w:r>
    </w:p>
    <w:p w:rsidR="001B09C0" w:rsidRPr="001C6F39" w:rsidRDefault="001B09C0" w:rsidP="001B09C0">
      <w:pPr>
        <w:jc w:val="center"/>
        <w:rPr>
          <w:sz w:val="24"/>
          <w:szCs w:val="24"/>
        </w:rPr>
      </w:pPr>
      <w:r w:rsidRPr="00FB550C">
        <w:rPr>
          <w:position w:val="-30"/>
          <w:sz w:val="24"/>
          <w:szCs w:val="24"/>
          <w:lang w:val="en-US"/>
        </w:rPr>
        <w:object w:dxaOrig="1320" w:dyaOrig="680">
          <v:shape id="_x0000_i1045" type="#_x0000_t75" style="width:71.15pt;height:36.2pt" o:ole="" fillcolor="window">
            <v:imagedata r:id="rId49" o:title=""/>
          </v:shape>
          <o:OLEObject Type="Embed" ProgID="Equation.DSMT4" ShapeID="_x0000_i1045" DrawAspect="Content" ObjectID="_1661956369" r:id="rId50"/>
        </w:object>
      </w:r>
    </w:p>
    <w:p w:rsidR="001B09C0" w:rsidRPr="001C6F39" w:rsidRDefault="001B09C0" w:rsidP="001B09C0">
      <w:pPr>
        <w:pStyle w:val="26"/>
        <w:rPr>
          <w:szCs w:val="24"/>
        </w:rPr>
      </w:pPr>
      <w:r w:rsidRPr="001C6F39">
        <w:rPr>
          <w:szCs w:val="24"/>
        </w:rPr>
        <w:t xml:space="preserve">Таким образом, </w:t>
      </w:r>
      <w:r>
        <w:rPr>
          <w:szCs w:val="24"/>
        </w:rPr>
        <w:t>заряд</w:t>
      </w:r>
      <w:r w:rsidRPr="001C6F39">
        <w:rPr>
          <w:szCs w:val="24"/>
        </w:rPr>
        <w:t xml:space="preserve"> будет меняться с частотой вынужденных колебаний по формуле</w:t>
      </w:r>
    </w:p>
    <w:p w:rsidR="001B09C0" w:rsidRPr="001C6F39" w:rsidRDefault="001B09C0" w:rsidP="001B09C0">
      <w:pPr>
        <w:jc w:val="both"/>
        <w:rPr>
          <w:sz w:val="24"/>
          <w:szCs w:val="24"/>
        </w:rPr>
      </w:pPr>
      <w:r w:rsidRPr="001C6F39">
        <w:rPr>
          <w:sz w:val="24"/>
          <w:szCs w:val="24"/>
        </w:rPr>
        <w:t xml:space="preserve">                             </w:t>
      </w:r>
      <w:r w:rsidRPr="00972609">
        <w:rPr>
          <w:sz w:val="24"/>
          <w:szCs w:val="24"/>
        </w:rPr>
        <w:t xml:space="preserve">                    </w:t>
      </w:r>
      <w:r w:rsidRPr="001C6F39">
        <w:rPr>
          <w:sz w:val="24"/>
          <w:szCs w:val="24"/>
        </w:rPr>
        <w:t xml:space="preserve">            </w:t>
      </w:r>
      <w:r w:rsidRPr="00FB550C">
        <w:rPr>
          <w:position w:val="-30"/>
          <w:sz w:val="24"/>
          <w:szCs w:val="24"/>
          <w:lang w:val="en-US"/>
        </w:rPr>
        <w:object w:dxaOrig="2079" w:dyaOrig="680">
          <v:shape id="_x0000_i1046" type="#_x0000_t75" style="width:109.45pt;height:33.7pt" o:ole="" fillcolor="window">
            <v:imagedata r:id="rId51" o:title=""/>
          </v:shape>
          <o:OLEObject Type="Embed" ProgID="Equation.DSMT4" ShapeID="_x0000_i1046" DrawAspect="Content" ObjectID="_1661956370" r:id="rId52"/>
        </w:object>
      </w:r>
      <w:r w:rsidRPr="001C6F39">
        <w:rPr>
          <w:sz w:val="24"/>
          <w:szCs w:val="24"/>
        </w:rPr>
        <w:t xml:space="preserve">                 </w:t>
      </w:r>
      <w:r w:rsidRPr="001B09C0">
        <w:rPr>
          <w:sz w:val="24"/>
          <w:szCs w:val="24"/>
        </w:rPr>
        <w:t xml:space="preserve">                   </w:t>
      </w:r>
      <w:r w:rsidRPr="001C6F39">
        <w:rPr>
          <w:sz w:val="24"/>
          <w:szCs w:val="24"/>
        </w:rPr>
        <w:t xml:space="preserve">             (</w:t>
      </w:r>
      <w:r w:rsidR="00CA6CEA">
        <w:rPr>
          <w:sz w:val="24"/>
          <w:szCs w:val="24"/>
        </w:rPr>
        <w:t>4.1</w:t>
      </w:r>
      <w:r>
        <w:rPr>
          <w:sz w:val="24"/>
          <w:szCs w:val="24"/>
        </w:rPr>
        <w:t>2</w:t>
      </w:r>
      <w:r w:rsidRPr="001C6F39">
        <w:rPr>
          <w:sz w:val="24"/>
          <w:szCs w:val="24"/>
        </w:rPr>
        <w:t>)</w:t>
      </w:r>
    </w:p>
    <w:p w:rsidR="00FB550C" w:rsidRPr="001C6F39" w:rsidRDefault="00FB550C" w:rsidP="00FB550C">
      <w:pPr>
        <w:pStyle w:val="26"/>
        <w:rPr>
          <w:szCs w:val="24"/>
        </w:rPr>
      </w:pPr>
      <w:r>
        <w:rPr>
          <w:szCs w:val="24"/>
        </w:rPr>
        <w:t>Полученный результат</w:t>
      </w:r>
      <w:r w:rsidRPr="001C6F39">
        <w:rPr>
          <w:szCs w:val="24"/>
        </w:rPr>
        <w:t xml:space="preserve"> соответствует решению уравнения (</w:t>
      </w:r>
      <w:r w:rsidR="002B1B0F">
        <w:rPr>
          <w:szCs w:val="24"/>
        </w:rPr>
        <w:t>4.</w:t>
      </w:r>
      <w:r w:rsidRPr="001C6F39">
        <w:rPr>
          <w:szCs w:val="24"/>
        </w:rPr>
        <w:t>5) с начальными условиями</w:t>
      </w:r>
    </w:p>
    <w:p w:rsidR="00FB550C" w:rsidRPr="001C6F39" w:rsidRDefault="0011159C" w:rsidP="00FB550C">
      <w:pPr>
        <w:jc w:val="center"/>
        <w:rPr>
          <w:sz w:val="24"/>
          <w:szCs w:val="24"/>
        </w:rPr>
      </w:pPr>
      <w:r w:rsidRPr="00FB550C">
        <w:rPr>
          <w:position w:val="-30"/>
          <w:sz w:val="24"/>
          <w:szCs w:val="24"/>
        </w:rPr>
        <w:object w:dxaOrig="2560" w:dyaOrig="680">
          <v:shape id="_x0000_i1047" type="#_x0000_t75" style="width:121.55pt;height:33.3pt" o:ole="" fillcolor="window">
            <v:imagedata r:id="rId53" o:title=""/>
          </v:shape>
          <o:OLEObject Type="Embed" ProgID="Equation.DSMT4" ShapeID="_x0000_i1047" DrawAspect="Content" ObjectID="_1661956371" r:id="rId54"/>
        </w:object>
      </w:r>
    </w:p>
    <w:p w:rsidR="001C6F39" w:rsidRPr="001C6F39" w:rsidRDefault="001C6F39" w:rsidP="001C6F39">
      <w:pPr>
        <w:ind w:firstLine="567"/>
        <w:jc w:val="both"/>
        <w:rPr>
          <w:sz w:val="24"/>
          <w:szCs w:val="24"/>
        </w:rPr>
      </w:pPr>
      <w:r w:rsidRPr="001C6F39">
        <w:rPr>
          <w:sz w:val="24"/>
          <w:szCs w:val="24"/>
        </w:rPr>
        <w:t>Как видно из формулы (</w:t>
      </w:r>
      <w:r w:rsidR="00CA6CEA">
        <w:rPr>
          <w:sz w:val="24"/>
          <w:szCs w:val="24"/>
        </w:rPr>
        <w:t>4.1</w:t>
      </w:r>
      <w:r w:rsidR="0011159C" w:rsidRPr="0011159C">
        <w:rPr>
          <w:sz w:val="24"/>
          <w:szCs w:val="24"/>
        </w:rPr>
        <w:t>2</w:t>
      </w:r>
      <w:r w:rsidRPr="001C6F39">
        <w:rPr>
          <w:sz w:val="24"/>
          <w:szCs w:val="24"/>
        </w:rPr>
        <w:t>), амплитуда колебания резко возрастает по мере приближения частоты вынужденных колебаний к частоте собственных колебаний. Подобное явление, называемое</w:t>
      </w:r>
      <w:r w:rsidR="0011159C">
        <w:rPr>
          <w:sz w:val="24"/>
          <w:szCs w:val="24"/>
        </w:rPr>
        <w:t>, как и в случае механических колебаний,</w:t>
      </w:r>
      <w:r w:rsidRPr="001C6F39">
        <w:rPr>
          <w:sz w:val="24"/>
          <w:szCs w:val="24"/>
        </w:rPr>
        <w:t xml:space="preserve"> </w:t>
      </w:r>
      <w:r w:rsidRPr="0011159C">
        <w:rPr>
          <w:b/>
          <w:i/>
          <w:sz w:val="24"/>
          <w:szCs w:val="24"/>
        </w:rPr>
        <w:t>резонансом</w:t>
      </w:r>
      <w:r w:rsidRPr="001C6F39">
        <w:rPr>
          <w:sz w:val="24"/>
          <w:szCs w:val="24"/>
        </w:rPr>
        <w:t xml:space="preserve">, </w:t>
      </w:r>
      <w:r w:rsidRPr="001C6F39">
        <w:rPr>
          <w:sz w:val="24"/>
          <w:szCs w:val="24"/>
        </w:rPr>
        <w:lastRenderedPageBreak/>
        <w:t xml:space="preserve">действительно наблюдается экспериментально. Однако отметим одно весьма важное обстоятельство. При </w:t>
      </w:r>
      <w:r w:rsidRPr="0011159C">
        <w:rPr>
          <w:i/>
          <w:sz w:val="24"/>
          <w:szCs w:val="24"/>
        </w:rPr>
        <w:sym w:font="Symbol" w:char="F077"/>
      </w:r>
      <w:r w:rsidRPr="001C6F39">
        <w:rPr>
          <w:sz w:val="24"/>
          <w:szCs w:val="24"/>
        </w:rPr>
        <w:t xml:space="preserve"> = </w:t>
      </w:r>
      <w:r w:rsidRPr="0011159C">
        <w:rPr>
          <w:i/>
          <w:sz w:val="24"/>
          <w:szCs w:val="24"/>
        </w:rPr>
        <w:sym w:font="Symbol" w:char="F077"/>
      </w:r>
      <w:r w:rsidRPr="001C6F39">
        <w:rPr>
          <w:sz w:val="24"/>
          <w:szCs w:val="24"/>
          <w:vertAlign w:val="subscript"/>
        </w:rPr>
        <w:t>0</w:t>
      </w:r>
      <w:r w:rsidR="0011159C">
        <w:rPr>
          <w:sz w:val="24"/>
          <w:szCs w:val="24"/>
        </w:rPr>
        <w:t xml:space="preserve"> формула (</w:t>
      </w:r>
      <w:r w:rsidR="002B1B0F">
        <w:rPr>
          <w:sz w:val="24"/>
          <w:szCs w:val="24"/>
        </w:rPr>
        <w:t>4.</w:t>
      </w:r>
      <w:r w:rsidR="0011159C">
        <w:rPr>
          <w:sz w:val="24"/>
          <w:szCs w:val="24"/>
        </w:rPr>
        <w:t>6) не имеет смысла</w:t>
      </w:r>
      <w:r w:rsidRPr="001C6F39">
        <w:rPr>
          <w:sz w:val="24"/>
          <w:szCs w:val="24"/>
        </w:rPr>
        <w:t xml:space="preserve">. В то же время эксперимент показывает, что, полагая частоту вынужденных колебаний равной собственной частоте </w:t>
      </w:r>
      <w:r w:rsidRPr="0011159C">
        <w:rPr>
          <w:i/>
          <w:sz w:val="24"/>
          <w:szCs w:val="24"/>
        </w:rPr>
        <w:sym w:font="Symbol" w:char="F077"/>
      </w:r>
      <w:r w:rsidRPr="001C6F39">
        <w:rPr>
          <w:sz w:val="24"/>
          <w:szCs w:val="24"/>
          <w:vertAlign w:val="subscript"/>
        </w:rPr>
        <w:t>0</w:t>
      </w:r>
      <w:r w:rsidRPr="001C6F39">
        <w:rPr>
          <w:sz w:val="24"/>
          <w:szCs w:val="24"/>
        </w:rPr>
        <w:t xml:space="preserve">, мы получаем колебания с достаточно большой, но, безусловно, конечной амплитудой. Это говорит о том, что в случае близости величины </w:t>
      </w:r>
      <w:r w:rsidRPr="005C2C8C">
        <w:rPr>
          <w:i/>
          <w:sz w:val="24"/>
          <w:szCs w:val="24"/>
        </w:rPr>
        <w:sym w:font="Symbol" w:char="F077"/>
      </w:r>
      <w:r w:rsidRPr="001C6F39">
        <w:rPr>
          <w:sz w:val="24"/>
          <w:szCs w:val="24"/>
        </w:rPr>
        <w:t xml:space="preserve"> к </w:t>
      </w:r>
      <w:r w:rsidRPr="0011159C">
        <w:rPr>
          <w:i/>
          <w:sz w:val="24"/>
          <w:szCs w:val="24"/>
        </w:rPr>
        <w:sym w:font="Symbol" w:char="F077"/>
      </w:r>
      <w:r w:rsidRPr="001C6F39">
        <w:rPr>
          <w:sz w:val="24"/>
          <w:szCs w:val="24"/>
          <w:vertAlign w:val="subscript"/>
        </w:rPr>
        <w:t>0</w:t>
      </w:r>
      <w:r w:rsidRPr="001C6F39">
        <w:rPr>
          <w:sz w:val="24"/>
          <w:szCs w:val="24"/>
        </w:rPr>
        <w:t xml:space="preserve"> уравнение (</w:t>
      </w:r>
      <w:r w:rsidR="002B1B0F">
        <w:rPr>
          <w:sz w:val="24"/>
          <w:szCs w:val="24"/>
        </w:rPr>
        <w:t>4.</w:t>
      </w:r>
      <w:r w:rsidRPr="001C6F39">
        <w:rPr>
          <w:sz w:val="24"/>
          <w:szCs w:val="24"/>
        </w:rPr>
        <w:t>5) уже не может достаточно точно описывать исследуемый процесс.</w:t>
      </w:r>
    </w:p>
    <w:p w:rsidR="001C6F39" w:rsidRPr="001C6F39" w:rsidRDefault="001C6F39" w:rsidP="001C6F39">
      <w:pPr>
        <w:pStyle w:val="32"/>
        <w:ind w:firstLine="567"/>
        <w:rPr>
          <w:sz w:val="24"/>
          <w:szCs w:val="24"/>
        </w:rPr>
      </w:pPr>
      <w:r w:rsidRPr="001C6F39">
        <w:rPr>
          <w:sz w:val="24"/>
          <w:szCs w:val="24"/>
        </w:rPr>
        <w:t>С целью уточнения математической модели рассмотрим вынужденные электрические колебания при наличии сопротивления, описываемые уравнением</w:t>
      </w:r>
    </w:p>
    <w:p w:rsidR="00EF1827" w:rsidRPr="00EF1827" w:rsidRDefault="00EF1827" w:rsidP="00EF1827">
      <w:pPr>
        <w:jc w:val="both"/>
        <w:rPr>
          <w:sz w:val="24"/>
          <w:szCs w:val="24"/>
        </w:rPr>
      </w:pPr>
      <w:r w:rsidRPr="00EF1827">
        <w:rPr>
          <w:sz w:val="24"/>
          <w:szCs w:val="24"/>
        </w:rPr>
        <w:t xml:space="preserve">                                                           </w:t>
      </w:r>
      <w:r w:rsidR="00342395" w:rsidRPr="00EF1827">
        <w:rPr>
          <w:position w:val="-12"/>
          <w:sz w:val="24"/>
          <w:szCs w:val="24"/>
          <w:lang w:val="en-US"/>
        </w:rPr>
        <w:object w:dxaOrig="2560" w:dyaOrig="380">
          <v:shape id="_x0000_i1048" type="#_x0000_t75" style="width:121.95pt;height:21.25pt" o:ole="" fillcolor="window">
            <v:imagedata r:id="rId55" o:title=""/>
          </v:shape>
          <o:OLEObject Type="Embed" ProgID="Equation.DSMT4" ShapeID="_x0000_i1048" DrawAspect="Content" ObjectID="_1661956372" r:id="rId56"/>
        </w:object>
      </w:r>
      <w:r w:rsidRPr="00EF1827">
        <w:rPr>
          <w:sz w:val="24"/>
          <w:szCs w:val="24"/>
        </w:rPr>
        <w:t xml:space="preserve">                                              (</w:t>
      </w:r>
      <w:r w:rsidR="00CA6CEA">
        <w:rPr>
          <w:sz w:val="24"/>
          <w:szCs w:val="24"/>
        </w:rPr>
        <w:t>4.1</w:t>
      </w:r>
      <w:r w:rsidRPr="00EF1827">
        <w:rPr>
          <w:sz w:val="24"/>
          <w:szCs w:val="24"/>
        </w:rPr>
        <w:t>3)</w:t>
      </w:r>
    </w:p>
    <w:p w:rsidR="00012F2B" w:rsidRPr="001C6F39" w:rsidRDefault="001C6F39" w:rsidP="00012F2B">
      <w:pPr>
        <w:jc w:val="both"/>
        <w:rPr>
          <w:sz w:val="24"/>
          <w:szCs w:val="24"/>
        </w:rPr>
      </w:pPr>
      <w:r w:rsidRPr="001C6F39">
        <w:rPr>
          <w:sz w:val="24"/>
          <w:szCs w:val="24"/>
        </w:rPr>
        <w:t xml:space="preserve">Решение соответствующей задачи Коши </w:t>
      </w:r>
      <w:r w:rsidR="00EF1827">
        <w:rPr>
          <w:sz w:val="24"/>
          <w:szCs w:val="24"/>
        </w:rPr>
        <w:t xml:space="preserve">для некоторого набора параметров </w:t>
      </w:r>
      <w:r w:rsidRPr="001C6F39">
        <w:rPr>
          <w:sz w:val="24"/>
          <w:szCs w:val="24"/>
        </w:rPr>
        <w:t xml:space="preserve">изображено на </w:t>
      </w:r>
      <w:r w:rsidR="00EF1827">
        <w:rPr>
          <w:sz w:val="24"/>
          <w:szCs w:val="24"/>
        </w:rPr>
        <w:t>Р</w:t>
      </w:r>
      <w:r w:rsidRPr="001C6F39">
        <w:rPr>
          <w:sz w:val="24"/>
          <w:szCs w:val="24"/>
        </w:rPr>
        <w:t xml:space="preserve">ис. </w:t>
      </w:r>
      <w:r w:rsidR="002B1B0F">
        <w:rPr>
          <w:sz w:val="24"/>
          <w:szCs w:val="24"/>
        </w:rPr>
        <w:t>4.</w:t>
      </w:r>
      <w:r w:rsidR="00EF1827">
        <w:rPr>
          <w:sz w:val="24"/>
          <w:szCs w:val="24"/>
        </w:rPr>
        <w:t xml:space="preserve">5. </w:t>
      </w:r>
      <w:r w:rsidR="00EF1827" w:rsidRPr="001C6F39">
        <w:rPr>
          <w:sz w:val="24"/>
          <w:szCs w:val="24"/>
        </w:rPr>
        <w:t>Сравнивая полученный результат с предшествующим графиком, обращаем внимание на влияние трения, являющегося причиной затухания колебаний.</w:t>
      </w:r>
      <w:r w:rsidR="00012F2B" w:rsidRPr="00012F2B">
        <w:rPr>
          <w:sz w:val="24"/>
          <w:szCs w:val="24"/>
        </w:rPr>
        <w:t xml:space="preserve"> </w:t>
      </w:r>
      <w:r w:rsidR="00012F2B">
        <w:rPr>
          <w:sz w:val="24"/>
          <w:szCs w:val="24"/>
        </w:rPr>
        <w:t>При достаточно больших значениях времени релаксации влияние сопротивления достаточно мало, а уравнение (</w:t>
      </w:r>
      <w:r w:rsidR="00CA6CEA">
        <w:rPr>
          <w:sz w:val="24"/>
          <w:szCs w:val="24"/>
        </w:rPr>
        <w:t>4.1</w:t>
      </w:r>
      <w:r w:rsidR="00012F2B">
        <w:rPr>
          <w:sz w:val="24"/>
          <w:szCs w:val="24"/>
        </w:rPr>
        <w:t>3) достаточно близко к уравнению (</w:t>
      </w:r>
      <w:r w:rsidR="00CA6CEA">
        <w:rPr>
          <w:sz w:val="24"/>
          <w:szCs w:val="24"/>
        </w:rPr>
        <w:t>4.1</w:t>
      </w:r>
      <w:r w:rsidR="00012F2B">
        <w:rPr>
          <w:sz w:val="24"/>
          <w:szCs w:val="24"/>
        </w:rPr>
        <w:t xml:space="preserve">1). </w:t>
      </w:r>
    </w:p>
    <w:p w:rsidR="001C6F39" w:rsidRPr="001C6F39" w:rsidRDefault="00EF1827" w:rsidP="00012F2B">
      <w:pPr>
        <w:spacing w:before="24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6729C3F" wp14:editId="25E10B43">
            <wp:extent cx="3557174" cy="2687272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035.jpg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2828" cy="2699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F39" w:rsidRPr="00C13702" w:rsidRDefault="001C6F39" w:rsidP="00342395">
      <w:pPr>
        <w:spacing w:after="240"/>
        <w:jc w:val="center"/>
        <w:rPr>
          <w:sz w:val="22"/>
          <w:szCs w:val="22"/>
        </w:rPr>
      </w:pPr>
      <w:r w:rsidRPr="00C13702">
        <w:rPr>
          <w:sz w:val="22"/>
          <w:szCs w:val="22"/>
        </w:rPr>
        <w:t xml:space="preserve">Рис. </w:t>
      </w:r>
      <w:r w:rsidR="002B1B0F">
        <w:rPr>
          <w:sz w:val="22"/>
          <w:szCs w:val="22"/>
        </w:rPr>
        <w:t>4.</w:t>
      </w:r>
      <w:r w:rsidR="00EF1827" w:rsidRPr="00C13702">
        <w:rPr>
          <w:sz w:val="22"/>
          <w:szCs w:val="22"/>
        </w:rPr>
        <w:t>5.</w:t>
      </w:r>
      <w:r w:rsidRPr="00C13702">
        <w:rPr>
          <w:sz w:val="22"/>
          <w:szCs w:val="22"/>
        </w:rPr>
        <w:t xml:space="preserve"> Изменение </w:t>
      </w:r>
      <w:r w:rsidR="00EF1827" w:rsidRPr="00C13702">
        <w:rPr>
          <w:sz w:val="22"/>
          <w:szCs w:val="22"/>
        </w:rPr>
        <w:t>заряда</w:t>
      </w:r>
      <w:r w:rsidRPr="00C13702">
        <w:rPr>
          <w:sz w:val="22"/>
          <w:szCs w:val="22"/>
        </w:rPr>
        <w:t xml:space="preserve"> для вынужденных колебаний контура </w:t>
      </w:r>
      <w:r w:rsidRPr="00C13702">
        <w:rPr>
          <w:sz w:val="22"/>
          <w:szCs w:val="22"/>
        </w:rPr>
        <w:br/>
        <w:t>при наличии сопротивления для значений параметров</w:t>
      </w:r>
      <w:r w:rsidRPr="00C13702">
        <w:rPr>
          <w:sz w:val="22"/>
          <w:szCs w:val="22"/>
        </w:rPr>
        <w:br/>
      </w:r>
      <w:r w:rsidRPr="00C13702">
        <w:rPr>
          <w:i/>
          <w:sz w:val="22"/>
          <w:szCs w:val="22"/>
          <w:lang w:val="en-US"/>
        </w:rPr>
        <w:t>L</w:t>
      </w:r>
      <w:r w:rsidR="00EF1827" w:rsidRPr="00C13702">
        <w:rPr>
          <w:sz w:val="22"/>
          <w:szCs w:val="22"/>
        </w:rPr>
        <w:t xml:space="preserve"> = 2</w:t>
      </w:r>
      <w:r w:rsidRPr="00C13702">
        <w:rPr>
          <w:sz w:val="22"/>
          <w:szCs w:val="22"/>
        </w:rPr>
        <w:t>,</w:t>
      </w:r>
      <w:r w:rsidR="00ED7AE7" w:rsidRPr="00C13702">
        <w:rPr>
          <w:i/>
          <w:sz w:val="22"/>
          <w:szCs w:val="22"/>
        </w:rPr>
        <w:t xml:space="preserve"> </w:t>
      </w:r>
      <w:r w:rsidRPr="00C13702">
        <w:rPr>
          <w:i/>
          <w:sz w:val="22"/>
          <w:szCs w:val="22"/>
          <w:lang w:val="en-US"/>
        </w:rPr>
        <w:t>C</w:t>
      </w:r>
      <w:r w:rsidRPr="00C13702">
        <w:rPr>
          <w:sz w:val="22"/>
          <w:szCs w:val="22"/>
        </w:rPr>
        <w:t xml:space="preserve"> = 2, </w:t>
      </w:r>
      <w:r w:rsidRPr="00C13702">
        <w:rPr>
          <w:i/>
          <w:sz w:val="22"/>
          <w:szCs w:val="22"/>
          <w:lang w:val="en-US"/>
        </w:rPr>
        <w:t>R</w:t>
      </w:r>
      <w:r w:rsidRPr="00C13702">
        <w:rPr>
          <w:i/>
          <w:sz w:val="22"/>
          <w:szCs w:val="22"/>
        </w:rPr>
        <w:t xml:space="preserve"> </w:t>
      </w:r>
      <w:r w:rsidR="00EF1827" w:rsidRPr="00C13702">
        <w:rPr>
          <w:sz w:val="22"/>
          <w:szCs w:val="22"/>
        </w:rPr>
        <w:t>= 0.2</w:t>
      </w:r>
      <w:r w:rsidRPr="00C13702">
        <w:rPr>
          <w:sz w:val="22"/>
          <w:szCs w:val="22"/>
        </w:rPr>
        <w:t>,</w:t>
      </w:r>
      <w:r w:rsidRPr="00C13702">
        <w:rPr>
          <w:i/>
          <w:sz w:val="22"/>
          <w:szCs w:val="22"/>
        </w:rPr>
        <w:t xml:space="preserve"> </w:t>
      </w:r>
      <w:r w:rsidRPr="00C13702">
        <w:rPr>
          <w:i/>
          <w:sz w:val="22"/>
          <w:szCs w:val="22"/>
          <w:lang w:val="en-US"/>
        </w:rPr>
        <w:t>q</w:t>
      </w:r>
      <w:r w:rsidRPr="00C13702">
        <w:rPr>
          <w:sz w:val="22"/>
          <w:szCs w:val="22"/>
          <w:vertAlign w:val="subscript"/>
        </w:rPr>
        <w:t>0</w:t>
      </w:r>
      <w:r w:rsidRPr="00C13702">
        <w:rPr>
          <w:sz w:val="22"/>
          <w:szCs w:val="22"/>
        </w:rPr>
        <w:t xml:space="preserve"> = </w:t>
      </w:r>
      <w:r w:rsidR="00EF1827" w:rsidRPr="00C13702">
        <w:rPr>
          <w:sz w:val="22"/>
          <w:szCs w:val="22"/>
        </w:rPr>
        <w:t xml:space="preserve">1, </w:t>
      </w:r>
      <w:r w:rsidRPr="00C13702">
        <w:rPr>
          <w:i/>
          <w:sz w:val="22"/>
          <w:szCs w:val="22"/>
          <w:lang w:val="en-US"/>
        </w:rPr>
        <w:t>I</w:t>
      </w:r>
      <w:r w:rsidRPr="00C13702">
        <w:rPr>
          <w:sz w:val="22"/>
          <w:szCs w:val="22"/>
          <w:vertAlign w:val="subscript"/>
        </w:rPr>
        <w:t>0</w:t>
      </w:r>
      <w:r w:rsidRPr="00C13702">
        <w:rPr>
          <w:i/>
          <w:sz w:val="22"/>
          <w:szCs w:val="22"/>
        </w:rPr>
        <w:t xml:space="preserve"> </w:t>
      </w:r>
      <w:r w:rsidRPr="00C13702">
        <w:rPr>
          <w:sz w:val="22"/>
          <w:szCs w:val="22"/>
        </w:rPr>
        <w:t xml:space="preserve">= </w:t>
      </w:r>
      <w:r w:rsidR="00EF1827" w:rsidRPr="00C13702">
        <w:rPr>
          <w:sz w:val="22"/>
          <w:szCs w:val="22"/>
        </w:rPr>
        <w:t>-0.5</w:t>
      </w:r>
      <w:r w:rsidRPr="00C13702">
        <w:rPr>
          <w:sz w:val="22"/>
          <w:szCs w:val="22"/>
        </w:rPr>
        <w:t>,</w:t>
      </w:r>
      <w:r w:rsidRPr="00C13702">
        <w:rPr>
          <w:i/>
          <w:sz w:val="22"/>
          <w:szCs w:val="22"/>
        </w:rPr>
        <w:t xml:space="preserve"> </w:t>
      </w:r>
      <w:r w:rsidRPr="00C13702">
        <w:rPr>
          <w:i/>
          <w:sz w:val="22"/>
          <w:szCs w:val="22"/>
          <w:lang w:val="en-US"/>
        </w:rPr>
        <w:t>a</w:t>
      </w:r>
      <w:r w:rsidRPr="00C13702">
        <w:rPr>
          <w:sz w:val="22"/>
          <w:szCs w:val="22"/>
          <w:vertAlign w:val="subscript"/>
        </w:rPr>
        <w:t>0</w:t>
      </w:r>
      <w:r w:rsidRPr="00C13702">
        <w:rPr>
          <w:sz w:val="22"/>
          <w:szCs w:val="22"/>
        </w:rPr>
        <w:t xml:space="preserve"> = 0.05, </w:t>
      </w:r>
      <w:r w:rsidRPr="00C13702">
        <w:rPr>
          <w:i/>
          <w:sz w:val="22"/>
          <w:szCs w:val="22"/>
        </w:rPr>
        <w:sym w:font="Symbol" w:char="F077"/>
      </w:r>
      <w:r w:rsidRPr="00C13702">
        <w:rPr>
          <w:sz w:val="22"/>
          <w:szCs w:val="22"/>
        </w:rPr>
        <w:t xml:space="preserve"> = </w:t>
      </w:r>
      <w:r w:rsidR="002B1B0F">
        <w:rPr>
          <w:sz w:val="22"/>
          <w:szCs w:val="22"/>
        </w:rPr>
        <w:t>4.</w:t>
      </w:r>
    </w:p>
    <w:p w:rsidR="001B09C0" w:rsidRDefault="001B09C0" w:rsidP="001B09C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Определим </w:t>
      </w:r>
      <w:r w:rsidRPr="001C6F39">
        <w:rPr>
          <w:sz w:val="24"/>
          <w:szCs w:val="24"/>
        </w:rPr>
        <w:t>частное решение уравнения</w:t>
      </w:r>
      <w:r>
        <w:rPr>
          <w:sz w:val="24"/>
          <w:szCs w:val="24"/>
        </w:rPr>
        <w:t xml:space="preserve"> (</w:t>
      </w:r>
      <w:r w:rsidR="00CA6CEA">
        <w:rPr>
          <w:sz w:val="24"/>
          <w:szCs w:val="24"/>
        </w:rPr>
        <w:t>4.1</w:t>
      </w:r>
      <w:r>
        <w:rPr>
          <w:sz w:val="24"/>
          <w:szCs w:val="24"/>
        </w:rPr>
        <w:t>3) по формуле</w:t>
      </w:r>
      <w:r w:rsidRPr="001C6F39">
        <w:rPr>
          <w:sz w:val="24"/>
          <w:szCs w:val="24"/>
        </w:rPr>
        <w:t xml:space="preserve"> </w:t>
      </w:r>
    </w:p>
    <w:p w:rsidR="001B09C0" w:rsidRDefault="001B09C0" w:rsidP="001B09C0">
      <w:pPr>
        <w:jc w:val="center"/>
        <w:rPr>
          <w:sz w:val="24"/>
          <w:szCs w:val="24"/>
        </w:rPr>
      </w:pPr>
      <w:r>
        <w:rPr>
          <w:i/>
          <w:sz w:val="24"/>
          <w:szCs w:val="24"/>
          <w:lang w:val="en-US"/>
        </w:rPr>
        <w:t>q</w:t>
      </w:r>
      <w:r w:rsidRPr="001C6F39">
        <w:rPr>
          <w:sz w:val="24"/>
          <w:szCs w:val="24"/>
        </w:rPr>
        <w:t>(</w:t>
      </w:r>
      <w:r w:rsidRPr="001C6F39">
        <w:rPr>
          <w:i/>
          <w:sz w:val="24"/>
          <w:szCs w:val="24"/>
          <w:lang w:val="en-US"/>
        </w:rPr>
        <w:t>t</w:t>
      </w:r>
      <w:r w:rsidRPr="001C6F39">
        <w:rPr>
          <w:sz w:val="24"/>
          <w:szCs w:val="24"/>
        </w:rPr>
        <w:t xml:space="preserve">) = </w:t>
      </w:r>
      <w:r w:rsidRPr="001C6F39">
        <w:rPr>
          <w:i/>
          <w:sz w:val="24"/>
          <w:szCs w:val="24"/>
          <w:lang w:val="en-US"/>
        </w:rPr>
        <w:t>A</w:t>
      </w:r>
      <w:r w:rsidRPr="001C6F39">
        <w:rPr>
          <w:sz w:val="24"/>
          <w:szCs w:val="24"/>
          <w:lang w:val="en-US"/>
        </w:rPr>
        <w:t>sin</w:t>
      </w:r>
      <w:r w:rsidRPr="001C6F39">
        <w:rPr>
          <w:sz w:val="24"/>
          <w:szCs w:val="24"/>
        </w:rPr>
        <w:t>(</w:t>
      </w:r>
      <w:r w:rsidRPr="00F63253">
        <w:rPr>
          <w:i/>
          <w:sz w:val="24"/>
          <w:szCs w:val="24"/>
        </w:rPr>
        <w:sym w:font="Symbol" w:char="F077"/>
      </w:r>
      <w:r w:rsidRPr="001C6F39">
        <w:rPr>
          <w:i/>
          <w:sz w:val="24"/>
          <w:szCs w:val="24"/>
          <w:lang w:val="en-US"/>
        </w:rPr>
        <w:t>t</w:t>
      </w:r>
      <w:r w:rsidRPr="001C6F39">
        <w:rPr>
          <w:i/>
          <w:sz w:val="24"/>
          <w:szCs w:val="24"/>
        </w:rPr>
        <w:t xml:space="preserve"> </w:t>
      </w:r>
      <w:r w:rsidRPr="001C6F39">
        <w:rPr>
          <w:sz w:val="24"/>
          <w:szCs w:val="24"/>
        </w:rPr>
        <w:t xml:space="preserve">+ </w:t>
      </w:r>
      <w:r w:rsidRPr="00F63253">
        <w:rPr>
          <w:i/>
          <w:sz w:val="24"/>
          <w:szCs w:val="24"/>
        </w:rPr>
        <w:sym w:font="Symbol" w:char="F06A"/>
      </w:r>
      <w:r w:rsidRPr="001C6F39">
        <w:rPr>
          <w:sz w:val="24"/>
          <w:szCs w:val="24"/>
        </w:rPr>
        <w:t>).</w:t>
      </w:r>
    </w:p>
    <w:p w:rsidR="009857F8" w:rsidRDefault="009857F8" w:rsidP="001B09C0">
      <w:pPr>
        <w:jc w:val="both"/>
        <w:rPr>
          <w:sz w:val="24"/>
          <w:szCs w:val="24"/>
        </w:rPr>
      </w:pPr>
      <w:r>
        <w:rPr>
          <w:sz w:val="24"/>
          <w:szCs w:val="24"/>
        </w:rPr>
        <w:t>Значение амплитуды и фазы колебаний определяется из равенств</w:t>
      </w:r>
      <w:r>
        <w:rPr>
          <w:rStyle w:val="af1"/>
          <w:sz w:val="24"/>
          <w:szCs w:val="24"/>
        </w:rPr>
        <w:endnoteReference w:id="5"/>
      </w:r>
    </w:p>
    <w:p w:rsidR="009857F8" w:rsidRPr="009857F8" w:rsidRDefault="009857F8" w:rsidP="009857F8">
      <w:pPr>
        <w:jc w:val="center"/>
        <w:rPr>
          <w:sz w:val="24"/>
          <w:szCs w:val="24"/>
        </w:rPr>
      </w:pPr>
      <w:r w:rsidRPr="008F4A1C">
        <w:rPr>
          <w:sz w:val="24"/>
          <w:szCs w:val="24"/>
        </w:rPr>
        <w:t xml:space="preserve">                                        </w:t>
      </w:r>
      <w:r w:rsidRPr="009857F8">
        <w:rPr>
          <w:position w:val="-30"/>
          <w:sz w:val="24"/>
          <w:szCs w:val="24"/>
        </w:rPr>
        <w:object w:dxaOrig="1540" w:dyaOrig="720">
          <v:shape id="_x0000_i1049" type="#_x0000_t75" style="width:77pt;height:36.2pt" o:ole="">
            <v:imagedata r:id="rId58" o:title=""/>
          </v:shape>
          <o:OLEObject Type="Embed" ProgID="Equation.DSMT4" ShapeID="_x0000_i1049" DrawAspect="Content" ObjectID="_1661956373" r:id="rId59"/>
        </w:object>
      </w:r>
      <w:r>
        <w:rPr>
          <w:sz w:val="24"/>
          <w:szCs w:val="24"/>
        </w:rPr>
        <w:t xml:space="preserve"> </w:t>
      </w:r>
      <w:r w:rsidRPr="00ED7AE7">
        <w:rPr>
          <w:position w:val="-48"/>
          <w:sz w:val="24"/>
          <w:szCs w:val="24"/>
          <w:lang w:val="en-US"/>
        </w:rPr>
        <w:object w:dxaOrig="2700" w:dyaOrig="859">
          <v:shape id="_x0000_i1050" type="#_x0000_t75" style="width:137.35pt;height:44.55pt" o:ole="" fillcolor="window">
            <v:imagedata r:id="rId60" o:title=""/>
          </v:shape>
          <o:OLEObject Type="Embed" ProgID="Equation.DSMT4" ShapeID="_x0000_i1050" DrawAspect="Content" ObjectID="_1661956374" r:id="rId61"/>
        </w:object>
      </w:r>
      <w:r w:rsidRPr="008F4A1C">
        <w:rPr>
          <w:sz w:val="24"/>
          <w:szCs w:val="24"/>
        </w:rPr>
        <w:t xml:space="preserve">                            (4.14)    </w:t>
      </w:r>
    </w:p>
    <w:p w:rsidR="009857F8" w:rsidRDefault="00342395" w:rsidP="009857F8">
      <w:pPr>
        <w:ind w:firstLine="567"/>
        <w:jc w:val="both"/>
        <w:rPr>
          <w:sz w:val="24"/>
          <w:szCs w:val="24"/>
        </w:rPr>
      </w:pPr>
      <w:r w:rsidRPr="001C6F39">
        <w:rPr>
          <w:sz w:val="24"/>
          <w:szCs w:val="24"/>
        </w:rPr>
        <w:t xml:space="preserve">Зависимость амплитуды колебания </w:t>
      </w:r>
      <w:r w:rsidR="0070566D">
        <w:rPr>
          <w:sz w:val="24"/>
          <w:szCs w:val="24"/>
        </w:rPr>
        <w:t>заряда</w:t>
      </w:r>
      <w:r w:rsidRPr="001C6F39">
        <w:rPr>
          <w:sz w:val="24"/>
          <w:szCs w:val="24"/>
        </w:rPr>
        <w:t xml:space="preserve"> от частоты вынуж</w:t>
      </w:r>
      <w:r w:rsidR="00ED7AE7">
        <w:rPr>
          <w:sz w:val="24"/>
          <w:szCs w:val="24"/>
        </w:rPr>
        <w:t xml:space="preserve">денных колебаний </w:t>
      </w:r>
      <w:r w:rsidR="00B16CFB">
        <w:rPr>
          <w:sz w:val="24"/>
          <w:szCs w:val="24"/>
        </w:rPr>
        <w:t xml:space="preserve">для конкретного набора параметров процесса </w:t>
      </w:r>
      <w:r w:rsidR="00ED7AE7">
        <w:rPr>
          <w:sz w:val="24"/>
          <w:szCs w:val="24"/>
        </w:rPr>
        <w:t>изображена на Р</w:t>
      </w:r>
      <w:r w:rsidRPr="001C6F39">
        <w:rPr>
          <w:sz w:val="24"/>
          <w:szCs w:val="24"/>
        </w:rPr>
        <w:t xml:space="preserve">ис. </w:t>
      </w:r>
      <w:r w:rsidR="002B1B0F">
        <w:rPr>
          <w:sz w:val="24"/>
          <w:szCs w:val="24"/>
        </w:rPr>
        <w:t>4.</w:t>
      </w:r>
      <w:r w:rsidR="00ED7AE7">
        <w:rPr>
          <w:sz w:val="24"/>
          <w:szCs w:val="24"/>
        </w:rPr>
        <w:t>6.</w:t>
      </w:r>
      <w:r w:rsidRPr="001C6F39">
        <w:rPr>
          <w:sz w:val="24"/>
          <w:szCs w:val="24"/>
        </w:rPr>
        <w:t xml:space="preserve"> </w:t>
      </w:r>
    </w:p>
    <w:p w:rsidR="009857F8" w:rsidRPr="001C6F39" w:rsidRDefault="009857F8" w:rsidP="009857F8">
      <w:pPr>
        <w:ind w:firstLine="567"/>
        <w:jc w:val="both"/>
        <w:rPr>
          <w:sz w:val="24"/>
          <w:szCs w:val="24"/>
        </w:rPr>
      </w:pPr>
      <w:r w:rsidRPr="001C6F39">
        <w:rPr>
          <w:sz w:val="24"/>
          <w:szCs w:val="24"/>
        </w:rPr>
        <w:t xml:space="preserve">Очевидно, </w:t>
      </w:r>
      <w:r>
        <w:rPr>
          <w:sz w:val="24"/>
          <w:szCs w:val="24"/>
        </w:rPr>
        <w:t>теперь</w:t>
      </w:r>
      <w:r w:rsidRPr="001C6F39">
        <w:rPr>
          <w:sz w:val="24"/>
          <w:szCs w:val="24"/>
        </w:rPr>
        <w:t xml:space="preserve"> при  </w:t>
      </w:r>
      <w:r w:rsidRPr="00CC4078">
        <w:rPr>
          <w:i/>
          <w:sz w:val="24"/>
          <w:szCs w:val="24"/>
        </w:rPr>
        <w:sym w:font="Symbol" w:char="F077"/>
      </w:r>
      <w:r w:rsidRPr="001C6F39">
        <w:rPr>
          <w:sz w:val="24"/>
          <w:szCs w:val="24"/>
        </w:rPr>
        <w:t xml:space="preserve"> = </w:t>
      </w:r>
      <w:r w:rsidRPr="00CC4078">
        <w:rPr>
          <w:i/>
          <w:sz w:val="24"/>
          <w:szCs w:val="24"/>
        </w:rPr>
        <w:sym w:font="Symbol" w:char="F077"/>
      </w:r>
      <w:r w:rsidRPr="001C6F39">
        <w:rPr>
          <w:sz w:val="24"/>
          <w:szCs w:val="24"/>
          <w:vertAlign w:val="subscript"/>
        </w:rPr>
        <w:t>0</w:t>
      </w:r>
      <w:r w:rsidRPr="001C6F39">
        <w:rPr>
          <w:sz w:val="24"/>
          <w:szCs w:val="24"/>
        </w:rPr>
        <w:t xml:space="preserve">  </w:t>
      </w:r>
      <w:r>
        <w:rPr>
          <w:sz w:val="24"/>
          <w:szCs w:val="24"/>
        </w:rPr>
        <w:t>получается конечное значение амплитуды</w:t>
      </w:r>
    </w:p>
    <w:p w:rsidR="009857F8" w:rsidRDefault="009857F8" w:rsidP="009857F8">
      <w:pPr>
        <w:jc w:val="center"/>
        <w:rPr>
          <w:sz w:val="24"/>
          <w:szCs w:val="24"/>
        </w:rPr>
      </w:pPr>
      <w:r w:rsidRPr="00BC6BE6">
        <w:rPr>
          <w:position w:val="-30"/>
          <w:sz w:val="24"/>
          <w:szCs w:val="24"/>
        </w:rPr>
        <w:object w:dxaOrig="980" w:dyaOrig="680">
          <v:shape id="_x0000_i1051" type="#_x0000_t75" style="width:48.7pt;height:33.7pt" o:ole="" fillcolor="window">
            <v:imagedata r:id="rId62" o:title=""/>
          </v:shape>
          <o:OLEObject Type="Embed" ProgID="Equation.DSMT4" ShapeID="_x0000_i1051" DrawAspect="Content" ObjectID="_1661956375" r:id="rId63"/>
        </w:object>
      </w:r>
      <w:r>
        <w:rPr>
          <w:sz w:val="24"/>
          <w:szCs w:val="24"/>
        </w:rPr>
        <w:t xml:space="preserve"> </w:t>
      </w:r>
    </w:p>
    <w:p w:rsidR="009857F8" w:rsidRDefault="009857F8" w:rsidP="009857F8">
      <w:pPr>
        <w:jc w:val="both"/>
        <w:rPr>
          <w:sz w:val="24"/>
          <w:szCs w:val="24"/>
        </w:rPr>
      </w:pPr>
      <w:r>
        <w:rPr>
          <w:sz w:val="24"/>
          <w:szCs w:val="24"/>
        </w:rPr>
        <w:t>хотя</w:t>
      </w:r>
      <w:r w:rsidRPr="00DE56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оно и не является точкой максимума функциональной зависимости амплитуды </w:t>
      </w:r>
      <w:r>
        <w:rPr>
          <w:i/>
          <w:sz w:val="24"/>
          <w:szCs w:val="24"/>
        </w:rPr>
        <w:t xml:space="preserve">А </w:t>
      </w:r>
      <w:r>
        <w:rPr>
          <w:sz w:val="24"/>
          <w:szCs w:val="24"/>
        </w:rPr>
        <w:t xml:space="preserve">от частоты </w:t>
      </w:r>
      <w:r w:rsidRPr="00DE5652">
        <w:rPr>
          <w:i/>
          <w:sz w:val="24"/>
          <w:szCs w:val="24"/>
        </w:rPr>
        <w:sym w:font="Symbol" w:char="F077"/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вынужденных колебаний</w:t>
      </w:r>
      <w:r>
        <w:rPr>
          <w:rStyle w:val="af1"/>
          <w:sz w:val="24"/>
          <w:szCs w:val="24"/>
        </w:rPr>
        <w:endnoteReference w:id="6"/>
      </w:r>
      <w:r>
        <w:rPr>
          <w:sz w:val="24"/>
          <w:szCs w:val="24"/>
        </w:rPr>
        <w:t xml:space="preserve">.  </w:t>
      </w:r>
    </w:p>
    <w:p w:rsidR="00342395" w:rsidRDefault="00342395" w:rsidP="00DE5652">
      <w:pPr>
        <w:jc w:val="both"/>
        <w:rPr>
          <w:sz w:val="24"/>
          <w:szCs w:val="24"/>
        </w:rPr>
      </w:pPr>
    </w:p>
    <w:p w:rsidR="00DE5652" w:rsidRPr="001C6F39" w:rsidRDefault="00590ADA" w:rsidP="00012F2B">
      <w:pPr>
        <w:pStyle w:val="26"/>
        <w:spacing w:before="240"/>
        <w:jc w:val="center"/>
        <w:rPr>
          <w:szCs w:val="24"/>
        </w:rPr>
      </w:pPr>
      <w:r>
        <w:rPr>
          <w:noProof/>
          <w:szCs w:val="24"/>
        </w:rPr>
        <w:lastRenderedPageBreak/>
        <w:drawing>
          <wp:inline distT="0" distB="0" distL="0" distR="0" wp14:anchorId="4579C2CF" wp14:editId="6B336540">
            <wp:extent cx="2320260" cy="1697215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036.jpg"/>
                    <pic:cNvPicPr/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063" cy="1729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652" w:rsidRPr="00C13702" w:rsidRDefault="00DE5652" w:rsidP="00DE5652">
      <w:pPr>
        <w:pStyle w:val="36"/>
        <w:spacing w:before="40" w:after="240"/>
        <w:rPr>
          <w:sz w:val="22"/>
          <w:szCs w:val="22"/>
        </w:rPr>
      </w:pPr>
      <w:r w:rsidRPr="00C13702">
        <w:rPr>
          <w:sz w:val="22"/>
          <w:szCs w:val="22"/>
        </w:rPr>
        <w:t xml:space="preserve">Рис. </w:t>
      </w:r>
      <w:r w:rsidR="002B1B0F">
        <w:rPr>
          <w:sz w:val="22"/>
          <w:szCs w:val="22"/>
        </w:rPr>
        <w:t>4.</w:t>
      </w:r>
      <w:r w:rsidRPr="00C13702">
        <w:rPr>
          <w:sz w:val="22"/>
          <w:szCs w:val="22"/>
        </w:rPr>
        <w:t>6. Зависимость амплитуды колебания заряда при наличии сопротивления</w:t>
      </w:r>
      <w:r w:rsidRPr="00C13702">
        <w:rPr>
          <w:sz w:val="22"/>
          <w:szCs w:val="22"/>
        </w:rPr>
        <w:br/>
        <w:t xml:space="preserve">от частоты вынужденных колебаний для значений </w:t>
      </w:r>
      <w:r w:rsidRPr="00C13702">
        <w:rPr>
          <w:i/>
          <w:sz w:val="22"/>
          <w:szCs w:val="22"/>
          <w:lang w:val="en-US"/>
        </w:rPr>
        <w:t>L</w:t>
      </w:r>
      <w:r w:rsidRPr="00C13702">
        <w:rPr>
          <w:i/>
          <w:sz w:val="22"/>
          <w:szCs w:val="22"/>
        </w:rPr>
        <w:t xml:space="preserve"> = </w:t>
      </w:r>
      <w:r w:rsidRPr="00C13702">
        <w:rPr>
          <w:sz w:val="22"/>
          <w:szCs w:val="22"/>
        </w:rPr>
        <w:t xml:space="preserve">2, </w:t>
      </w:r>
      <w:r w:rsidRPr="00C13702">
        <w:rPr>
          <w:i/>
          <w:sz w:val="22"/>
          <w:szCs w:val="22"/>
          <w:lang w:val="en-US"/>
        </w:rPr>
        <w:t>C</w:t>
      </w:r>
      <w:r w:rsidRPr="00C13702">
        <w:rPr>
          <w:i/>
          <w:sz w:val="22"/>
          <w:szCs w:val="22"/>
        </w:rPr>
        <w:t xml:space="preserve"> =</w:t>
      </w:r>
      <w:r w:rsidRPr="00C13702">
        <w:rPr>
          <w:sz w:val="22"/>
          <w:szCs w:val="22"/>
        </w:rPr>
        <w:t xml:space="preserve"> 1, </w:t>
      </w:r>
      <w:r w:rsidRPr="00C13702">
        <w:rPr>
          <w:i/>
          <w:sz w:val="22"/>
          <w:szCs w:val="22"/>
          <w:lang w:val="en-US"/>
        </w:rPr>
        <w:t>R</w:t>
      </w:r>
      <w:r w:rsidRPr="00C13702">
        <w:rPr>
          <w:i/>
          <w:sz w:val="22"/>
          <w:szCs w:val="22"/>
        </w:rPr>
        <w:t xml:space="preserve"> = </w:t>
      </w:r>
      <w:r w:rsidRPr="00C13702">
        <w:rPr>
          <w:sz w:val="22"/>
          <w:szCs w:val="22"/>
        </w:rPr>
        <w:t xml:space="preserve">0.5, </w:t>
      </w:r>
      <w:r w:rsidRPr="00C13702">
        <w:rPr>
          <w:i/>
          <w:sz w:val="22"/>
          <w:szCs w:val="22"/>
          <w:lang w:val="en-US"/>
        </w:rPr>
        <w:t>a</w:t>
      </w:r>
      <w:r w:rsidRPr="00C13702">
        <w:rPr>
          <w:sz w:val="22"/>
          <w:szCs w:val="22"/>
          <w:vertAlign w:val="subscript"/>
        </w:rPr>
        <w:t xml:space="preserve">0 </w:t>
      </w:r>
      <w:r w:rsidRPr="00C13702">
        <w:rPr>
          <w:sz w:val="22"/>
          <w:szCs w:val="22"/>
        </w:rPr>
        <w:t>= 0.75.</w:t>
      </w:r>
    </w:p>
    <w:p w:rsidR="00012F2B" w:rsidRDefault="00012F2B" w:rsidP="00012F2B">
      <w:pPr>
        <w:spacing w:before="100"/>
        <w:ind w:firstLine="567"/>
        <w:jc w:val="both"/>
        <w:rPr>
          <w:sz w:val="24"/>
          <w:szCs w:val="24"/>
        </w:rPr>
      </w:pPr>
      <w:r w:rsidRPr="00073B9C">
        <w:rPr>
          <w:b/>
          <w:sz w:val="24"/>
          <w:szCs w:val="24"/>
        </w:rPr>
        <w:t xml:space="preserve">Задание </w:t>
      </w:r>
      <w:r w:rsidR="002B1B0F"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>4</w:t>
      </w:r>
      <w:r w:rsidRPr="00073B9C">
        <w:rPr>
          <w:b/>
          <w:sz w:val="24"/>
          <w:szCs w:val="24"/>
        </w:rPr>
        <w:t xml:space="preserve">. </w:t>
      </w:r>
      <w:r w:rsidRPr="003B410A">
        <w:rPr>
          <w:b/>
          <w:i/>
          <w:sz w:val="24"/>
          <w:szCs w:val="24"/>
        </w:rPr>
        <w:t xml:space="preserve">Контур </w:t>
      </w:r>
      <w:r>
        <w:rPr>
          <w:b/>
          <w:i/>
          <w:sz w:val="24"/>
          <w:szCs w:val="24"/>
        </w:rPr>
        <w:t>при наличии источника напряжения без сопротивления</w:t>
      </w:r>
      <w:r w:rsidRPr="00B3034A">
        <w:rPr>
          <w:b/>
          <w:i/>
          <w:sz w:val="24"/>
          <w:szCs w:val="24"/>
        </w:rPr>
        <w:t>.</w:t>
      </w:r>
      <w:r w:rsidRPr="001C6F39">
        <w:rPr>
          <w:b/>
          <w:szCs w:val="24"/>
        </w:rPr>
        <w:t xml:space="preserve"> </w:t>
      </w:r>
      <w:r>
        <w:rPr>
          <w:sz w:val="24"/>
          <w:szCs w:val="24"/>
        </w:rPr>
        <w:t>На основе численного решения уравнений (</w:t>
      </w:r>
      <w:r w:rsidR="00CA6CEA">
        <w:rPr>
          <w:sz w:val="24"/>
          <w:szCs w:val="24"/>
        </w:rPr>
        <w:t>4.1</w:t>
      </w:r>
      <w:r>
        <w:rPr>
          <w:sz w:val="24"/>
          <w:szCs w:val="24"/>
        </w:rPr>
        <w:t>1) с начальными условиями (</w:t>
      </w:r>
      <w:r w:rsidR="002B1B0F">
        <w:rPr>
          <w:sz w:val="24"/>
          <w:szCs w:val="24"/>
        </w:rPr>
        <w:t>4.</w:t>
      </w:r>
      <w:r>
        <w:rPr>
          <w:sz w:val="24"/>
          <w:szCs w:val="24"/>
        </w:rPr>
        <w:t>7) провести следующий анализ.</w:t>
      </w:r>
    </w:p>
    <w:p w:rsidR="00012F2B" w:rsidRPr="00012F2B" w:rsidRDefault="00012F2B" w:rsidP="00012F2B">
      <w:pPr>
        <w:pStyle w:val="af4"/>
        <w:numPr>
          <w:ilvl w:val="0"/>
          <w:numId w:val="24"/>
        </w:numPr>
        <w:ind w:left="0" w:firstLine="426"/>
        <w:jc w:val="both"/>
        <w:rPr>
          <w:sz w:val="24"/>
          <w:szCs w:val="24"/>
        </w:rPr>
      </w:pPr>
      <w:r w:rsidRPr="00012F2B">
        <w:rPr>
          <w:sz w:val="24"/>
          <w:szCs w:val="24"/>
        </w:rPr>
        <w:t xml:space="preserve">Определить изменение со временем заряда и силы тока, выбрав в качестве параметров системы те же значения, что и на Рис. </w:t>
      </w:r>
      <w:r w:rsidR="002B1B0F">
        <w:rPr>
          <w:sz w:val="24"/>
          <w:szCs w:val="24"/>
        </w:rPr>
        <w:t>4.</w:t>
      </w:r>
      <w:r w:rsidRPr="00012F2B">
        <w:rPr>
          <w:sz w:val="24"/>
          <w:szCs w:val="24"/>
        </w:rPr>
        <w:t>4.</w:t>
      </w:r>
    </w:p>
    <w:p w:rsidR="00012F2B" w:rsidRDefault="00012F2B" w:rsidP="00012F2B">
      <w:pPr>
        <w:pStyle w:val="af4"/>
        <w:numPr>
          <w:ilvl w:val="0"/>
          <w:numId w:val="24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Определить фазовую кривую для указанного набора параметров.</w:t>
      </w:r>
    </w:p>
    <w:p w:rsidR="00B16CFB" w:rsidRPr="003849A9" w:rsidRDefault="00B16CFB" w:rsidP="00B16CFB">
      <w:pPr>
        <w:pStyle w:val="36"/>
        <w:spacing w:after="60"/>
        <w:rPr>
          <w:sz w:val="22"/>
          <w:szCs w:val="22"/>
        </w:rPr>
      </w:pPr>
      <w:r w:rsidRPr="003849A9">
        <w:rPr>
          <w:sz w:val="22"/>
          <w:szCs w:val="22"/>
        </w:rPr>
        <w:t xml:space="preserve">Таблица </w:t>
      </w:r>
      <w:r w:rsidR="00CA6CEA">
        <w:rPr>
          <w:sz w:val="22"/>
          <w:szCs w:val="22"/>
        </w:rPr>
        <w:t>4.1</w:t>
      </w:r>
      <w:r w:rsidRPr="003849A9">
        <w:rPr>
          <w:sz w:val="22"/>
          <w:szCs w:val="22"/>
        </w:rPr>
        <w:t>. Сравнение электрических и механических колебаний.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701"/>
        <w:gridCol w:w="2568"/>
        <w:gridCol w:w="1701"/>
      </w:tblGrid>
      <w:tr w:rsidR="00B16CFB" w:rsidRPr="003849A9" w:rsidTr="00404BE8">
        <w:trPr>
          <w:jc w:val="center"/>
        </w:trPr>
        <w:tc>
          <w:tcPr>
            <w:tcW w:w="4248" w:type="dxa"/>
            <w:gridSpan w:val="2"/>
          </w:tcPr>
          <w:p w:rsidR="00B16CFB" w:rsidRPr="003849A9" w:rsidRDefault="00B16CFB" w:rsidP="00404BE8">
            <w:pPr>
              <w:tabs>
                <w:tab w:val="left" w:pos="2127"/>
              </w:tabs>
              <w:ind w:left="-108" w:right="-61"/>
              <w:jc w:val="center"/>
              <w:rPr>
                <w:b/>
                <w:sz w:val="22"/>
                <w:szCs w:val="22"/>
              </w:rPr>
            </w:pPr>
            <w:r w:rsidRPr="003849A9">
              <w:rPr>
                <w:b/>
                <w:sz w:val="22"/>
                <w:szCs w:val="22"/>
              </w:rPr>
              <w:t xml:space="preserve">механические колебания </w:t>
            </w:r>
          </w:p>
        </w:tc>
        <w:tc>
          <w:tcPr>
            <w:tcW w:w="4269" w:type="dxa"/>
            <w:gridSpan w:val="2"/>
          </w:tcPr>
          <w:p w:rsidR="00B16CFB" w:rsidRPr="003849A9" w:rsidRDefault="00B16CFB" w:rsidP="00404BE8">
            <w:pPr>
              <w:tabs>
                <w:tab w:val="left" w:pos="2127"/>
              </w:tabs>
              <w:ind w:left="-142" w:right="-1" w:firstLine="34"/>
              <w:jc w:val="center"/>
              <w:rPr>
                <w:b/>
                <w:sz w:val="22"/>
                <w:szCs w:val="22"/>
              </w:rPr>
            </w:pPr>
            <w:r w:rsidRPr="003849A9">
              <w:rPr>
                <w:b/>
                <w:sz w:val="22"/>
                <w:szCs w:val="22"/>
              </w:rPr>
              <w:t>электрические колебания</w:t>
            </w:r>
          </w:p>
        </w:tc>
      </w:tr>
      <w:tr w:rsidR="00B16CFB" w:rsidRPr="003849A9" w:rsidTr="00404BE8">
        <w:trPr>
          <w:jc w:val="center"/>
        </w:trPr>
        <w:tc>
          <w:tcPr>
            <w:tcW w:w="4248" w:type="dxa"/>
            <w:gridSpan w:val="2"/>
          </w:tcPr>
          <w:p w:rsidR="00B16CFB" w:rsidRPr="003849A9" w:rsidRDefault="00B16CFB" w:rsidP="00404BE8">
            <w:pPr>
              <w:tabs>
                <w:tab w:val="left" w:pos="2127"/>
              </w:tabs>
              <w:ind w:left="-108" w:right="-61"/>
              <w:jc w:val="center"/>
              <w:rPr>
                <w:b/>
                <w:sz w:val="22"/>
                <w:szCs w:val="22"/>
              </w:rPr>
            </w:pPr>
            <w:r w:rsidRPr="003849A9">
              <w:rPr>
                <w:b/>
                <w:sz w:val="22"/>
                <w:szCs w:val="22"/>
              </w:rPr>
              <w:t xml:space="preserve">пружина </w:t>
            </w:r>
          </w:p>
        </w:tc>
        <w:tc>
          <w:tcPr>
            <w:tcW w:w="4269" w:type="dxa"/>
            <w:gridSpan w:val="2"/>
          </w:tcPr>
          <w:p w:rsidR="00B16CFB" w:rsidRPr="003849A9" w:rsidRDefault="00B16CFB" w:rsidP="00404BE8">
            <w:pPr>
              <w:tabs>
                <w:tab w:val="left" w:pos="2127"/>
              </w:tabs>
              <w:ind w:left="-142" w:right="-1" w:firstLine="34"/>
              <w:jc w:val="center"/>
              <w:rPr>
                <w:b/>
                <w:sz w:val="22"/>
                <w:szCs w:val="22"/>
              </w:rPr>
            </w:pPr>
            <w:r w:rsidRPr="003849A9">
              <w:rPr>
                <w:b/>
                <w:sz w:val="22"/>
                <w:szCs w:val="22"/>
              </w:rPr>
              <w:t>контур</w:t>
            </w:r>
          </w:p>
        </w:tc>
      </w:tr>
      <w:tr w:rsidR="00B16CFB" w:rsidRPr="003849A9" w:rsidTr="00404BE8">
        <w:trPr>
          <w:jc w:val="center"/>
        </w:trPr>
        <w:tc>
          <w:tcPr>
            <w:tcW w:w="2547" w:type="dxa"/>
          </w:tcPr>
          <w:p w:rsidR="00B16CFB" w:rsidRPr="003849A9" w:rsidRDefault="00B16CFB" w:rsidP="00404BE8">
            <w:pPr>
              <w:tabs>
                <w:tab w:val="left" w:pos="2019"/>
              </w:tabs>
              <w:ind w:left="-142" w:right="-109" w:firstLine="35"/>
              <w:jc w:val="center"/>
              <w:rPr>
                <w:sz w:val="22"/>
                <w:szCs w:val="22"/>
              </w:rPr>
            </w:pPr>
            <w:r w:rsidRPr="003849A9">
              <w:rPr>
                <w:sz w:val="22"/>
                <w:szCs w:val="22"/>
              </w:rPr>
              <w:t xml:space="preserve">отклонение </w:t>
            </w:r>
          </w:p>
        </w:tc>
        <w:tc>
          <w:tcPr>
            <w:tcW w:w="1701" w:type="dxa"/>
          </w:tcPr>
          <w:p w:rsidR="00B16CFB" w:rsidRPr="003849A9" w:rsidRDefault="00B16CFB" w:rsidP="00404BE8">
            <w:pPr>
              <w:tabs>
                <w:tab w:val="left" w:pos="2127"/>
              </w:tabs>
              <w:ind w:left="-142" w:right="-63" w:firstLine="34"/>
              <w:jc w:val="center"/>
              <w:rPr>
                <w:i/>
                <w:sz w:val="22"/>
                <w:szCs w:val="22"/>
              </w:rPr>
            </w:pPr>
            <w:r w:rsidRPr="003849A9">
              <w:rPr>
                <w:i/>
                <w:sz w:val="22"/>
                <w:szCs w:val="22"/>
                <w:lang w:val="en-US"/>
              </w:rPr>
              <w:t>x</w:t>
            </w:r>
            <w:r>
              <w:rPr>
                <w:i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568" w:type="dxa"/>
          </w:tcPr>
          <w:p w:rsidR="00B16CFB" w:rsidRPr="003849A9" w:rsidRDefault="00B16CFB" w:rsidP="00404BE8">
            <w:pPr>
              <w:tabs>
                <w:tab w:val="left" w:pos="2257"/>
              </w:tabs>
              <w:ind w:left="-142" w:right="-108" w:hanging="12"/>
              <w:jc w:val="center"/>
              <w:rPr>
                <w:sz w:val="22"/>
                <w:szCs w:val="22"/>
              </w:rPr>
            </w:pPr>
            <w:r w:rsidRPr="003849A9">
              <w:rPr>
                <w:sz w:val="22"/>
                <w:szCs w:val="22"/>
              </w:rPr>
              <w:t>заряд</w:t>
            </w:r>
          </w:p>
        </w:tc>
        <w:tc>
          <w:tcPr>
            <w:tcW w:w="1701" w:type="dxa"/>
          </w:tcPr>
          <w:p w:rsidR="00B16CFB" w:rsidRPr="003849A9" w:rsidRDefault="00B16CFB" w:rsidP="00404BE8">
            <w:pPr>
              <w:tabs>
                <w:tab w:val="left" w:pos="2127"/>
              </w:tabs>
              <w:ind w:left="-142" w:right="-109" w:hanging="6"/>
              <w:jc w:val="center"/>
              <w:rPr>
                <w:i/>
                <w:sz w:val="22"/>
                <w:szCs w:val="22"/>
              </w:rPr>
            </w:pPr>
            <w:r w:rsidRPr="003849A9">
              <w:rPr>
                <w:i/>
                <w:sz w:val="22"/>
                <w:szCs w:val="22"/>
                <w:lang w:val="en-US"/>
              </w:rPr>
              <w:t xml:space="preserve">q </w:t>
            </w:r>
          </w:p>
        </w:tc>
      </w:tr>
      <w:tr w:rsidR="00B16CFB" w:rsidRPr="003849A9" w:rsidTr="00404BE8">
        <w:trPr>
          <w:jc w:val="center"/>
        </w:trPr>
        <w:tc>
          <w:tcPr>
            <w:tcW w:w="2547" w:type="dxa"/>
          </w:tcPr>
          <w:p w:rsidR="00B16CFB" w:rsidRPr="003849A9" w:rsidRDefault="00B16CFB" w:rsidP="00404BE8">
            <w:pPr>
              <w:tabs>
                <w:tab w:val="left" w:pos="2019"/>
              </w:tabs>
              <w:ind w:left="-142" w:right="-109" w:firstLine="35"/>
              <w:jc w:val="center"/>
              <w:rPr>
                <w:sz w:val="22"/>
                <w:szCs w:val="22"/>
              </w:rPr>
            </w:pPr>
            <w:r w:rsidRPr="003849A9">
              <w:rPr>
                <w:sz w:val="22"/>
                <w:szCs w:val="22"/>
              </w:rPr>
              <w:t xml:space="preserve">скорость </w:t>
            </w:r>
          </w:p>
        </w:tc>
        <w:tc>
          <w:tcPr>
            <w:tcW w:w="1701" w:type="dxa"/>
          </w:tcPr>
          <w:p w:rsidR="00B16CFB" w:rsidRPr="003849A9" w:rsidRDefault="00B16CFB" w:rsidP="00404BE8">
            <w:pPr>
              <w:tabs>
                <w:tab w:val="left" w:pos="2127"/>
              </w:tabs>
              <w:ind w:left="-142" w:right="-63" w:firstLine="34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v</w:t>
            </w:r>
          </w:p>
        </w:tc>
        <w:tc>
          <w:tcPr>
            <w:tcW w:w="2568" w:type="dxa"/>
          </w:tcPr>
          <w:p w:rsidR="00B16CFB" w:rsidRPr="003849A9" w:rsidRDefault="00B16CFB" w:rsidP="00404BE8">
            <w:pPr>
              <w:tabs>
                <w:tab w:val="left" w:pos="2257"/>
              </w:tabs>
              <w:ind w:left="-142" w:right="-108" w:hanging="12"/>
              <w:jc w:val="center"/>
              <w:rPr>
                <w:sz w:val="22"/>
                <w:szCs w:val="22"/>
              </w:rPr>
            </w:pPr>
            <w:r w:rsidRPr="003849A9">
              <w:rPr>
                <w:sz w:val="22"/>
                <w:szCs w:val="22"/>
              </w:rPr>
              <w:t>ток</w:t>
            </w:r>
          </w:p>
        </w:tc>
        <w:tc>
          <w:tcPr>
            <w:tcW w:w="1701" w:type="dxa"/>
          </w:tcPr>
          <w:p w:rsidR="00B16CFB" w:rsidRPr="003849A9" w:rsidRDefault="00B16CFB" w:rsidP="00404BE8">
            <w:pPr>
              <w:tabs>
                <w:tab w:val="left" w:pos="2127"/>
              </w:tabs>
              <w:ind w:left="-142" w:right="-109" w:hanging="6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 xml:space="preserve">I </w:t>
            </w:r>
          </w:p>
        </w:tc>
      </w:tr>
      <w:tr w:rsidR="00B16CFB" w:rsidRPr="003849A9" w:rsidTr="00404BE8">
        <w:trPr>
          <w:jc w:val="center"/>
        </w:trPr>
        <w:tc>
          <w:tcPr>
            <w:tcW w:w="2547" w:type="dxa"/>
          </w:tcPr>
          <w:p w:rsidR="00B16CFB" w:rsidRPr="003849A9" w:rsidRDefault="00B16CFB" w:rsidP="00404BE8">
            <w:pPr>
              <w:tabs>
                <w:tab w:val="left" w:pos="2019"/>
              </w:tabs>
              <w:ind w:left="-142" w:right="-109" w:firstLine="35"/>
              <w:jc w:val="center"/>
              <w:rPr>
                <w:sz w:val="22"/>
                <w:szCs w:val="22"/>
              </w:rPr>
            </w:pPr>
            <w:r w:rsidRPr="003849A9">
              <w:rPr>
                <w:sz w:val="22"/>
                <w:szCs w:val="22"/>
              </w:rPr>
              <w:t xml:space="preserve">сила </w:t>
            </w:r>
          </w:p>
        </w:tc>
        <w:tc>
          <w:tcPr>
            <w:tcW w:w="1701" w:type="dxa"/>
          </w:tcPr>
          <w:p w:rsidR="00B16CFB" w:rsidRPr="003849A9" w:rsidRDefault="00B16CFB" w:rsidP="00404BE8">
            <w:pPr>
              <w:tabs>
                <w:tab w:val="left" w:pos="2127"/>
              </w:tabs>
              <w:ind w:left="-142" w:right="-63" w:firstLine="34"/>
              <w:jc w:val="center"/>
              <w:rPr>
                <w:sz w:val="22"/>
                <w:szCs w:val="22"/>
              </w:rPr>
            </w:pPr>
            <w:r w:rsidRPr="003849A9">
              <w:rPr>
                <w:i/>
                <w:sz w:val="22"/>
                <w:szCs w:val="22"/>
                <w:lang w:val="en-US"/>
              </w:rPr>
              <w:t xml:space="preserve">F </w:t>
            </w:r>
          </w:p>
        </w:tc>
        <w:tc>
          <w:tcPr>
            <w:tcW w:w="2568" w:type="dxa"/>
          </w:tcPr>
          <w:p w:rsidR="00B16CFB" w:rsidRPr="003849A9" w:rsidRDefault="00B16CFB" w:rsidP="00404BE8">
            <w:pPr>
              <w:tabs>
                <w:tab w:val="left" w:pos="2257"/>
              </w:tabs>
              <w:ind w:left="-142" w:right="-108" w:hanging="12"/>
              <w:jc w:val="center"/>
              <w:rPr>
                <w:sz w:val="22"/>
                <w:szCs w:val="22"/>
              </w:rPr>
            </w:pPr>
            <w:r w:rsidRPr="003849A9">
              <w:rPr>
                <w:sz w:val="22"/>
                <w:szCs w:val="22"/>
              </w:rPr>
              <w:t>напряжение</w:t>
            </w:r>
          </w:p>
        </w:tc>
        <w:tc>
          <w:tcPr>
            <w:tcW w:w="1701" w:type="dxa"/>
          </w:tcPr>
          <w:p w:rsidR="00B16CFB" w:rsidRPr="003849A9" w:rsidRDefault="00B16CFB" w:rsidP="00404BE8">
            <w:pPr>
              <w:tabs>
                <w:tab w:val="left" w:pos="2127"/>
              </w:tabs>
              <w:ind w:left="-142" w:right="-109" w:hanging="6"/>
              <w:jc w:val="center"/>
              <w:rPr>
                <w:i/>
                <w:sz w:val="22"/>
                <w:szCs w:val="22"/>
              </w:rPr>
            </w:pPr>
            <w:r w:rsidRPr="003849A9">
              <w:rPr>
                <w:i/>
                <w:sz w:val="22"/>
                <w:szCs w:val="22"/>
                <w:lang w:val="en-US"/>
              </w:rPr>
              <w:t>V</w:t>
            </w:r>
          </w:p>
        </w:tc>
      </w:tr>
      <w:tr w:rsidR="00B16CFB" w:rsidRPr="003849A9" w:rsidTr="00404BE8">
        <w:trPr>
          <w:jc w:val="center"/>
        </w:trPr>
        <w:tc>
          <w:tcPr>
            <w:tcW w:w="2547" w:type="dxa"/>
          </w:tcPr>
          <w:p w:rsidR="00B16CFB" w:rsidRPr="003849A9" w:rsidRDefault="00B16CFB" w:rsidP="00404BE8">
            <w:pPr>
              <w:tabs>
                <w:tab w:val="left" w:pos="2019"/>
              </w:tabs>
              <w:ind w:left="-142" w:right="-109" w:firstLine="35"/>
              <w:jc w:val="center"/>
              <w:rPr>
                <w:sz w:val="22"/>
                <w:szCs w:val="22"/>
              </w:rPr>
            </w:pPr>
            <w:r w:rsidRPr="003849A9">
              <w:rPr>
                <w:sz w:val="22"/>
                <w:szCs w:val="22"/>
              </w:rPr>
              <w:t xml:space="preserve">масса </w:t>
            </w:r>
          </w:p>
        </w:tc>
        <w:tc>
          <w:tcPr>
            <w:tcW w:w="1701" w:type="dxa"/>
          </w:tcPr>
          <w:p w:rsidR="00B16CFB" w:rsidRPr="003849A9" w:rsidRDefault="00B16CFB" w:rsidP="00404BE8">
            <w:pPr>
              <w:tabs>
                <w:tab w:val="left" w:pos="2127"/>
              </w:tabs>
              <w:ind w:left="-142" w:right="-63" w:firstLine="34"/>
              <w:jc w:val="center"/>
              <w:rPr>
                <w:i/>
                <w:sz w:val="22"/>
                <w:szCs w:val="22"/>
              </w:rPr>
            </w:pPr>
            <w:r w:rsidRPr="003849A9">
              <w:rPr>
                <w:i/>
                <w:sz w:val="22"/>
                <w:szCs w:val="22"/>
                <w:lang w:val="en-US"/>
              </w:rPr>
              <w:t xml:space="preserve">m </w:t>
            </w:r>
          </w:p>
        </w:tc>
        <w:tc>
          <w:tcPr>
            <w:tcW w:w="2568" w:type="dxa"/>
          </w:tcPr>
          <w:p w:rsidR="00B16CFB" w:rsidRPr="003849A9" w:rsidRDefault="00B16CFB" w:rsidP="00404BE8">
            <w:pPr>
              <w:tabs>
                <w:tab w:val="left" w:pos="2257"/>
              </w:tabs>
              <w:ind w:left="-142" w:right="-108" w:hanging="12"/>
              <w:jc w:val="center"/>
              <w:rPr>
                <w:sz w:val="22"/>
                <w:szCs w:val="22"/>
              </w:rPr>
            </w:pPr>
            <w:r w:rsidRPr="003849A9">
              <w:rPr>
                <w:sz w:val="22"/>
                <w:szCs w:val="22"/>
              </w:rPr>
              <w:t>индуктивность</w:t>
            </w:r>
          </w:p>
        </w:tc>
        <w:tc>
          <w:tcPr>
            <w:tcW w:w="1701" w:type="dxa"/>
          </w:tcPr>
          <w:p w:rsidR="00B16CFB" w:rsidRPr="003849A9" w:rsidRDefault="00B16CFB" w:rsidP="00404BE8">
            <w:pPr>
              <w:tabs>
                <w:tab w:val="left" w:pos="2127"/>
              </w:tabs>
              <w:ind w:left="-148" w:right="-109" w:hanging="6"/>
              <w:jc w:val="center"/>
              <w:rPr>
                <w:i/>
                <w:sz w:val="22"/>
                <w:szCs w:val="22"/>
              </w:rPr>
            </w:pPr>
            <w:r w:rsidRPr="003849A9">
              <w:rPr>
                <w:i/>
                <w:sz w:val="22"/>
                <w:szCs w:val="22"/>
                <w:lang w:val="en-US"/>
              </w:rPr>
              <w:t>L</w:t>
            </w:r>
          </w:p>
        </w:tc>
      </w:tr>
      <w:tr w:rsidR="00B16CFB" w:rsidRPr="003849A9" w:rsidTr="00404BE8">
        <w:trPr>
          <w:jc w:val="center"/>
        </w:trPr>
        <w:tc>
          <w:tcPr>
            <w:tcW w:w="2547" w:type="dxa"/>
          </w:tcPr>
          <w:p w:rsidR="00B16CFB" w:rsidRPr="003849A9" w:rsidRDefault="00B16CFB" w:rsidP="00404BE8">
            <w:pPr>
              <w:tabs>
                <w:tab w:val="left" w:pos="2257"/>
              </w:tabs>
              <w:ind w:left="-142" w:right="-108" w:hanging="12"/>
              <w:jc w:val="center"/>
              <w:rPr>
                <w:sz w:val="22"/>
                <w:szCs w:val="22"/>
              </w:rPr>
            </w:pPr>
            <w:r w:rsidRPr="003849A9">
              <w:rPr>
                <w:sz w:val="22"/>
                <w:szCs w:val="22"/>
              </w:rPr>
              <w:t>коэффициент упругости</w:t>
            </w:r>
          </w:p>
        </w:tc>
        <w:tc>
          <w:tcPr>
            <w:tcW w:w="1701" w:type="dxa"/>
          </w:tcPr>
          <w:p w:rsidR="00B16CFB" w:rsidRPr="00FA39D4" w:rsidRDefault="00B16CFB" w:rsidP="00404BE8">
            <w:pPr>
              <w:tabs>
                <w:tab w:val="left" w:pos="2127"/>
              </w:tabs>
              <w:ind w:left="-142" w:right="-109" w:hanging="6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k</w:t>
            </w:r>
          </w:p>
        </w:tc>
        <w:tc>
          <w:tcPr>
            <w:tcW w:w="2568" w:type="dxa"/>
          </w:tcPr>
          <w:p w:rsidR="00B16CFB" w:rsidRPr="003849A9" w:rsidRDefault="00B16CFB" w:rsidP="00404BE8">
            <w:pPr>
              <w:tabs>
                <w:tab w:val="left" w:pos="2019"/>
              </w:tabs>
              <w:ind w:left="-142" w:right="-109" w:firstLine="35"/>
              <w:jc w:val="center"/>
              <w:rPr>
                <w:sz w:val="22"/>
                <w:szCs w:val="22"/>
              </w:rPr>
            </w:pPr>
            <w:r w:rsidRPr="003849A9">
              <w:rPr>
                <w:sz w:val="22"/>
                <w:szCs w:val="22"/>
              </w:rPr>
              <w:t>обратная емкость</w:t>
            </w:r>
          </w:p>
        </w:tc>
        <w:tc>
          <w:tcPr>
            <w:tcW w:w="1701" w:type="dxa"/>
          </w:tcPr>
          <w:p w:rsidR="00B16CFB" w:rsidRPr="003849A9" w:rsidRDefault="00B16CFB" w:rsidP="00404BE8">
            <w:pPr>
              <w:tabs>
                <w:tab w:val="left" w:pos="2127"/>
              </w:tabs>
              <w:ind w:left="-142" w:right="-63" w:firstLine="34"/>
              <w:jc w:val="center"/>
              <w:rPr>
                <w:i/>
                <w:sz w:val="22"/>
                <w:szCs w:val="22"/>
              </w:rPr>
            </w:pPr>
            <w:r w:rsidRPr="003849A9">
              <w:rPr>
                <w:sz w:val="22"/>
                <w:szCs w:val="22"/>
                <w:lang w:val="en-US"/>
              </w:rPr>
              <w:t>1</w:t>
            </w:r>
            <w:r w:rsidRPr="003849A9">
              <w:rPr>
                <w:i/>
                <w:sz w:val="22"/>
                <w:szCs w:val="22"/>
                <w:lang w:val="en-US"/>
              </w:rPr>
              <w:t>/C</w:t>
            </w:r>
          </w:p>
        </w:tc>
      </w:tr>
      <w:tr w:rsidR="00B16CFB" w:rsidRPr="003849A9" w:rsidTr="00404BE8">
        <w:trPr>
          <w:jc w:val="center"/>
        </w:trPr>
        <w:tc>
          <w:tcPr>
            <w:tcW w:w="2547" w:type="dxa"/>
          </w:tcPr>
          <w:p w:rsidR="00B16CFB" w:rsidRPr="00FA39D4" w:rsidRDefault="00B16CFB" w:rsidP="00404BE8">
            <w:pPr>
              <w:tabs>
                <w:tab w:val="left" w:pos="2019"/>
              </w:tabs>
              <w:ind w:left="-142" w:right="-109" w:firstLine="35"/>
              <w:jc w:val="center"/>
              <w:rPr>
                <w:sz w:val="22"/>
                <w:szCs w:val="22"/>
                <w:lang w:val="en-US"/>
              </w:rPr>
            </w:pPr>
            <w:r w:rsidRPr="003849A9">
              <w:rPr>
                <w:sz w:val="22"/>
                <w:szCs w:val="22"/>
              </w:rPr>
              <w:t>скорость</w:t>
            </w:r>
            <w:r>
              <w:rPr>
                <w:sz w:val="22"/>
                <w:szCs w:val="22"/>
                <w:lang w:val="en-US"/>
              </w:rPr>
              <w:t xml:space="preserve"> – </w:t>
            </w:r>
            <w:r w:rsidRPr="003849A9">
              <w:rPr>
                <w:sz w:val="22"/>
                <w:szCs w:val="22"/>
              </w:rPr>
              <w:t>отклонение</w:t>
            </w:r>
          </w:p>
        </w:tc>
        <w:tc>
          <w:tcPr>
            <w:tcW w:w="1701" w:type="dxa"/>
          </w:tcPr>
          <w:p w:rsidR="00B16CFB" w:rsidRPr="003849A9" w:rsidRDefault="00B16CFB" w:rsidP="00404BE8">
            <w:pPr>
              <w:tabs>
                <w:tab w:val="left" w:pos="2127"/>
              </w:tabs>
              <w:ind w:left="-142" w:right="-63" w:firstLine="34"/>
              <w:jc w:val="center"/>
              <w:rPr>
                <w:i/>
                <w:sz w:val="22"/>
                <w:szCs w:val="22"/>
              </w:rPr>
            </w:pPr>
            <w:r w:rsidRPr="003849A9">
              <w:rPr>
                <w:i/>
                <w:position w:val="-6"/>
                <w:sz w:val="22"/>
                <w:szCs w:val="22"/>
                <w:lang w:val="en-US"/>
              </w:rPr>
              <w:object w:dxaOrig="499" w:dyaOrig="240">
                <v:shape id="_x0000_i1052" type="#_x0000_t75" style="width:28.3pt;height:13.75pt" o:ole="" fillcolor="window">
                  <v:imagedata r:id="rId65" o:title=""/>
                </v:shape>
                <o:OLEObject Type="Embed" ProgID="Equation.DSMT4" ShapeID="_x0000_i1052" DrawAspect="Content" ObjectID="_1661956376" r:id="rId66"/>
              </w:object>
            </w:r>
          </w:p>
        </w:tc>
        <w:tc>
          <w:tcPr>
            <w:tcW w:w="2568" w:type="dxa"/>
          </w:tcPr>
          <w:p w:rsidR="00B16CFB" w:rsidRPr="00FA39D4" w:rsidRDefault="00B16CFB" w:rsidP="00404BE8">
            <w:pPr>
              <w:tabs>
                <w:tab w:val="left" w:pos="2019"/>
              </w:tabs>
              <w:ind w:left="-142" w:right="-109" w:firstLine="35"/>
              <w:jc w:val="center"/>
              <w:rPr>
                <w:sz w:val="22"/>
                <w:szCs w:val="22"/>
                <w:lang w:val="en-US"/>
              </w:rPr>
            </w:pPr>
            <w:r w:rsidRPr="003849A9">
              <w:rPr>
                <w:sz w:val="22"/>
                <w:szCs w:val="22"/>
              </w:rPr>
              <w:t>ток</w:t>
            </w:r>
            <w:r>
              <w:rPr>
                <w:sz w:val="22"/>
                <w:szCs w:val="22"/>
                <w:lang w:val="en-US"/>
              </w:rPr>
              <w:t xml:space="preserve"> – </w:t>
            </w:r>
            <w:r w:rsidRPr="003849A9">
              <w:rPr>
                <w:sz w:val="22"/>
                <w:szCs w:val="22"/>
              </w:rPr>
              <w:t>заряд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B16CFB" w:rsidRPr="003849A9" w:rsidRDefault="00B16CFB" w:rsidP="00404BE8">
            <w:pPr>
              <w:tabs>
                <w:tab w:val="left" w:pos="2127"/>
              </w:tabs>
              <w:ind w:left="-142" w:right="-63" w:firstLine="34"/>
              <w:jc w:val="center"/>
              <w:rPr>
                <w:i/>
                <w:sz w:val="22"/>
                <w:szCs w:val="22"/>
              </w:rPr>
            </w:pPr>
            <w:r w:rsidRPr="003849A9">
              <w:rPr>
                <w:i/>
                <w:position w:val="-10"/>
                <w:sz w:val="22"/>
                <w:szCs w:val="22"/>
                <w:lang w:val="en-US"/>
              </w:rPr>
              <w:object w:dxaOrig="700" w:dyaOrig="320">
                <v:shape id="_x0000_i1053" type="#_x0000_t75" style="width:31.2pt;height:13.75pt" o:ole="" fillcolor="window">
                  <v:imagedata r:id="rId67" o:title=""/>
                </v:shape>
                <o:OLEObject Type="Embed" ProgID="Equation.DSMT4" ShapeID="_x0000_i1053" DrawAspect="Content" ObjectID="_1661956377" r:id="rId68"/>
              </w:object>
            </w:r>
          </w:p>
        </w:tc>
      </w:tr>
      <w:tr w:rsidR="00B16CFB" w:rsidRPr="003849A9" w:rsidTr="00404BE8">
        <w:trPr>
          <w:jc w:val="center"/>
        </w:trPr>
        <w:tc>
          <w:tcPr>
            <w:tcW w:w="2547" w:type="dxa"/>
          </w:tcPr>
          <w:p w:rsidR="00B16CFB" w:rsidRPr="003849A9" w:rsidRDefault="00B16CFB" w:rsidP="00404BE8">
            <w:pPr>
              <w:tabs>
                <w:tab w:val="left" w:pos="2019"/>
              </w:tabs>
              <w:ind w:left="-142" w:right="-109" w:firstLine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 Ньютона</w:t>
            </w:r>
          </w:p>
        </w:tc>
        <w:tc>
          <w:tcPr>
            <w:tcW w:w="1701" w:type="dxa"/>
          </w:tcPr>
          <w:p w:rsidR="00B16CFB" w:rsidRPr="003849A9" w:rsidRDefault="00B16CFB" w:rsidP="00404BE8">
            <w:pPr>
              <w:tabs>
                <w:tab w:val="left" w:pos="2127"/>
              </w:tabs>
              <w:ind w:left="-142" w:right="-63" w:firstLine="34"/>
              <w:jc w:val="center"/>
              <w:rPr>
                <w:i/>
                <w:sz w:val="22"/>
                <w:szCs w:val="22"/>
                <w:lang w:val="en-US"/>
              </w:rPr>
            </w:pPr>
            <w:r w:rsidRPr="003849A9">
              <w:rPr>
                <w:i/>
                <w:sz w:val="22"/>
                <w:szCs w:val="22"/>
                <w:lang w:val="en-US"/>
              </w:rPr>
              <w:t>F</w:t>
            </w:r>
            <w:r w:rsidRPr="003849A9">
              <w:rPr>
                <w:sz w:val="22"/>
                <w:szCs w:val="22"/>
                <w:lang w:val="en-US"/>
              </w:rPr>
              <w:t xml:space="preserve"> </w:t>
            </w:r>
            <w:r w:rsidRPr="003849A9">
              <w:rPr>
                <w:i/>
                <w:sz w:val="22"/>
                <w:szCs w:val="22"/>
                <w:lang w:val="en-US"/>
              </w:rPr>
              <w:t>= m</w:t>
            </w:r>
            <w:r w:rsidRPr="003849A9">
              <w:rPr>
                <w:i/>
                <w:position w:val="-4"/>
                <w:sz w:val="22"/>
                <w:szCs w:val="22"/>
                <w:lang w:val="en-US"/>
              </w:rPr>
              <w:object w:dxaOrig="200" w:dyaOrig="260">
                <v:shape id="_x0000_i1054" type="#_x0000_t75" style="width:10pt;height:10pt" o:ole="" fillcolor="window">
                  <v:imagedata r:id="rId69" o:title=""/>
                </v:shape>
                <o:OLEObject Type="Embed" ProgID="Equation.3" ShapeID="_x0000_i1054" DrawAspect="Content" ObjectID="_1661956378" r:id="rId70"/>
              </w:object>
            </w:r>
          </w:p>
        </w:tc>
        <w:tc>
          <w:tcPr>
            <w:tcW w:w="2568" w:type="dxa"/>
          </w:tcPr>
          <w:p w:rsidR="00B16CFB" w:rsidRPr="003849A9" w:rsidRDefault="00B16CFB" w:rsidP="00404BE8">
            <w:pPr>
              <w:tabs>
                <w:tab w:val="left" w:pos="2019"/>
              </w:tabs>
              <w:ind w:left="-142" w:right="-109" w:firstLine="35"/>
              <w:jc w:val="center"/>
              <w:rPr>
                <w:sz w:val="22"/>
                <w:szCs w:val="22"/>
              </w:rPr>
            </w:pPr>
            <w:r w:rsidRPr="003849A9">
              <w:rPr>
                <w:sz w:val="22"/>
                <w:szCs w:val="22"/>
              </w:rPr>
              <w:t>напряжение</w:t>
            </w:r>
          </w:p>
          <w:p w:rsidR="00B16CFB" w:rsidRPr="003849A9" w:rsidRDefault="00B16CFB" w:rsidP="00404BE8">
            <w:pPr>
              <w:tabs>
                <w:tab w:val="left" w:pos="2019"/>
              </w:tabs>
              <w:ind w:left="-142" w:right="-109" w:firstLine="35"/>
              <w:jc w:val="center"/>
              <w:rPr>
                <w:sz w:val="22"/>
                <w:szCs w:val="22"/>
              </w:rPr>
            </w:pPr>
            <w:r w:rsidRPr="003849A9">
              <w:rPr>
                <w:sz w:val="22"/>
                <w:szCs w:val="22"/>
              </w:rPr>
              <w:t>на индуктивности</w:t>
            </w:r>
          </w:p>
        </w:tc>
        <w:tc>
          <w:tcPr>
            <w:tcW w:w="1701" w:type="dxa"/>
          </w:tcPr>
          <w:p w:rsidR="00B16CFB" w:rsidRPr="003849A9" w:rsidRDefault="00B16CFB" w:rsidP="00404BE8">
            <w:pPr>
              <w:tabs>
                <w:tab w:val="left" w:pos="2127"/>
              </w:tabs>
              <w:ind w:left="-142" w:right="-63" w:firstLine="34"/>
              <w:jc w:val="center"/>
              <w:rPr>
                <w:i/>
                <w:sz w:val="22"/>
                <w:szCs w:val="22"/>
                <w:lang w:val="en-US"/>
              </w:rPr>
            </w:pPr>
            <w:r w:rsidRPr="002616FA">
              <w:rPr>
                <w:position w:val="-12"/>
                <w:sz w:val="24"/>
                <w:szCs w:val="24"/>
                <w:lang w:val="en-US"/>
              </w:rPr>
              <w:object w:dxaOrig="940" w:dyaOrig="380">
                <v:shape id="_x0000_i1055" type="#_x0000_t75" style="width:46.2pt;height:17.9pt" o:ole="" fillcolor="window">
                  <v:imagedata r:id="rId71" o:title=""/>
                </v:shape>
                <o:OLEObject Type="Embed" ProgID="Equation.DSMT4" ShapeID="_x0000_i1055" DrawAspect="Content" ObjectID="_1661956379" r:id="rId72"/>
              </w:object>
            </w:r>
          </w:p>
        </w:tc>
      </w:tr>
      <w:tr w:rsidR="00B16CFB" w:rsidRPr="003849A9" w:rsidTr="00404BE8">
        <w:trPr>
          <w:jc w:val="center"/>
        </w:trPr>
        <w:tc>
          <w:tcPr>
            <w:tcW w:w="2547" w:type="dxa"/>
          </w:tcPr>
          <w:p w:rsidR="00B16CFB" w:rsidRPr="003849A9" w:rsidRDefault="00B16CFB" w:rsidP="00404BE8">
            <w:pPr>
              <w:tabs>
                <w:tab w:val="left" w:pos="2257"/>
              </w:tabs>
              <w:ind w:left="-142" w:right="-108" w:hanging="12"/>
              <w:jc w:val="center"/>
              <w:rPr>
                <w:sz w:val="22"/>
                <w:szCs w:val="22"/>
              </w:rPr>
            </w:pPr>
            <w:r w:rsidRPr="003849A9">
              <w:rPr>
                <w:sz w:val="22"/>
                <w:szCs w:val="22"/>
              </w:rPr>
              <w:t>сила упругости</w:t>
            </w:r>
          </w:p>
        </w:tc>
        <w:tc>
          <w:tcPr>
            <w:tcW w:w="1701" w:type="dxa"/>
          </w:tcPr>
          <w:p w:rsidR="00B16CFB" w:rsidRPr="003849A9" w:rsidRDefault="00B16CFB" w:rsidP="00404BE8">
            <w:pPr>
              <w:tabs>
                <w:tab w:val="left" w:pos="2127"/>
              </w:tabs>
              <w:ind w:left="-142" w:right="-109" w:hanging="6"/>
              <w:jc w:val="center"/>
              <w:rPr>
                <w:i/>
                <w:sz w:val="22"/>
                <w:szCs w:val="22"/>
              </w:rPr>
            </w:pPr>
            <w:r w:rsidRPr="003849A9">
              <w:rPr>
                <w:i/>
                <w:sz w:val="22"/>
                <w:szCs w:val="22"/>
                <w:lang w:val="en-US"/>
              </w:rPr>
              <w:t>F</w:t>
            </w:r>
            <w:r>
              <w:rPr>
                <w:i/>
                <w:sz w:val="22"/>
                <w:szCs w:val="22"/>
                <w:vertAlign w:val="subscript"/>
                <w:lang w:val="en-US"/>
              </w:rPr>
              <w:t>e</w:t>
            </w:r>
            <w:r>
              <w:rPr>
                <w:i/>
                <w:sz w:val="22"/>
                <w:szCs w:val="22"/>
                <w:lang w:val="en-US"/>
              </w:rPr>
              <w:t xml:space="preserve"> = -k</w:t>
            </w:r>
            <w:r w:rsidRPr="003849A9">
              <w:rPr>
                <w:i/>
                <w:sz w:val="22"/>
                <w:szCs w:val="22"/>
                <w:lang w:val="en-US"/>
              </w:rPr>
              <w:t>x</w:t>
            </w:r>
          </w:p>
        </w:tc>
        <w:tc>
          <w:tcPr>
            <w:tcW w:w="2568" w:type="dxa"/>
          </w:tcPr>
          <w:p w:rsidR="00B16CFB" w:rsidRPr="003849A9" w:rsidRDefault="00B16CFB" w:rsidP="00404BE8">
            <w:pPr>
              <w:tabs>
                <w:tab w:val="left" w:pos="2019"/>
                <w:tab w:val="left" w:pos="2127"/>
              </w:tabs>
              <w:ind w:left="-142" w:right="-109" w:firstLine="35"/>
              <w:jc w:val="center"/>
              <w:rPr>
                <w:i/>
                <w:sz w:val="22"/>
                <w:szCs w:val="22"/>
              </w:rPr>
            </w:pPr>
            <w:r w:rsidRPr="003849A9">
              <w:rPr>
                <w:sz w:val="22"/>
                <w:szCs w:val="22"/>
              </w:rPr>
              <w:t>напряжение на катушке</w:t>
            </w:r>
          </w:p>
        </w:tc>
        <w:tc>
          <w:tcPr>
            <w:tcW w:w="1701" w:type="dxa"/>
          </w:tcPr>
          <w:p w:rsidR="00B16CFB" w:rsidRPr="003849A9" w:rsidRDefault="00B16CFB" w:rsidP="00404BE8">
            <w:pPr>
              <w:tabs>
                <w:tab w:val="left" w:pos="2127"/>
              </w:tabs>
              <w:ind w:left="-142" w:right="-63" w:firstLine="34"/>
              <w:jc w:val="center"/>
              <w:rPr>
                <w:i/>
                <w:sz w:val="22"/>
                <w:szCs w:val="22"/>
              </w:rPr>
            </w:pPr>
            <w:r w:rsidRPr="003849A9">
              <w:rPr>
                <w:i/>
                <w:position w:val="-12"/>
                <w:sz w:val="22"/>
                <w:szCs w:val="22"/>
                <w:lang w:val="en-US"/>
              </w:rPr>
              <w:object w:dxaOrig="999" w:dyaOrig="360">
                <v:shape id="_x0000_i1056" type="#_x0000_t75" style="width:41.2pt;height:14.15pt" o:ole="" fillcolor="window">
                  <v:imagedata r:id="rId73" o:title=""/>
                </v:shape>
                <o:OLEObject Type="Embed" ProgID="Equation.DSMT4" ShapeID="_x0000_i1056" DrawAspect="Content" ObjectID="_1661956380" r:id="rId74"/>
              </w:object>
            </w:r>
          </w:p>
        </w:tc>
      </w:tr>
      <w:tr w:rsidR="00B16CFB" w:rsidRPr="003849A9" w:rsidTr="00404BE8">
        <w:trPr>
          <w:jc w:val="center"/>
        </w:trPr>
        <w:tc>
          <w:tcPr>
            <w:tcW w:w="2547" w:type="dxa"/>
          </w:tcPr>
          <w:p w:rsidR="00B16CFB" w:rsidRPr="003849A9" w:rsidRDefault="00B16CFB" w:rsidP="00404BE8">
            <w:pPr>
              <w:tabs>
                <w:tab w:val="left" w:pos="2019"/>
              </w:tabs>
              <w:ind w:left="-142" w:right="-109" w:firstLine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баланс сил</w:t>
            </w:r>
          </w:p>
        </w:tc>
        <w:tc>
          <w:tcPr>
            <w:tcW w:w="1701" w:type="dxa"/>
          </w:tcPr>
          <w:p w:rsidR="00B16CFB" w:rsidRPr="00D62625" w:rsidRDefault="00B16CFB" w:rsidP="00404BE8">
            <w:pPr>
              <w:tabs>
                <w:tab w:val="left" w:pos="2127"/>
              </w:tabs>
              <w:ind w:left="-142" w:right="-63" w:firstLine="34"/>
              <w:jc w:val="center"/>
              <w:rPr>
                <w:i/>
                <w:sz w:val="22"/>
                <w:szCs w:val="22"/>
              </w:rPr>
            </w:pPr>
            <w:r w:rsidRPr="003849A9">
              <w:rPr>
                <w:i/>
                <w:sz w:val="22"/>
                <w:szCs w:val="22"/>
                <w:lang w:val="en-US"/>
              </w:rPr>
              <w:t>m</w:t>
            </w:r>
            <w:r w:rsidRPr="003849A9">
              <w:rPr>
                <w:i/>
                <w:position w:val="-4"/>
                <w:sz w:val="22"/>
                <w:szCs w:val="22"/>
                <w:lang w:val="en-US"/>
              </w:rPr>
              <w:object w:dxaOrig="200" w:dyaOrig="260">
                <v:shape id="_x0000_i1057" type="#_x0000_t75" style="width:10pt;height:10pt" o:ole="" fillcolor="window">
                  <v:imagedata r:id="rId69" o:title=""/>
                </v:shape>
                <o:OLEObject Type="Embed" ProgID="Equation.3" ShapeID="_x0000_i1057" DrawAspect="Content" ObjectID="_1661956381" r:id="rId75"/>
              </w:object>
            </w:r>
            <w:r>
              <w:rPr>
                <w:i/>
                <w:sz w:val="22"/>
                <w:szCs w:val="22"/>
              </w:rPr>
              <w:t xml:space="preserve">= </w:t>
            </w:r>
            <w:r w:rsidRPr="003849A9">
              <w:rPr>
                <w:i/>
                <w:sz w:val="22"/>
                <w:szCs w:val="22"/>
                <w:lang w:val="en-US"/>
              </w:rPr>
              <w:t>F</w:t>
            </w:r>
            <w:r>
              <w:rPr>
                <w:i/>
                <w:sz w:val="22"/>
                <w:szCs w:val="22"/>
                <w:vertAlign w:val="subscript"/>
                <w:lang w:val="en-US"/>
              </w:rPr>
              <w:t>e</w:t>
            </w:r>
          </w:p>
        </w:tc>
        <w:tc>
          <w:tcPr>
            <w:tcW w:w="2568" w:type="dxa"/>
          </w:tcPr>
          <w:p w:rsidR="00B16CFB" w:rsidRPr="003849A9" w:rsidRDefault="00B16CFB" w:rsidP="00404BE8">
            <w:pPr>
              <w:tabs>
                <w:tab w:val="left" w:pos="2019"/>
                <w:tab w:val="left" w:pos="2127"/>
              </w:tabs>
              <w:ind w:left="-142" w:right="-109" w:firstLine="35"/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баланс напряжений</w:t>
            </w:r>
          </w:p>
        </w:tc>
        <w:tc>
          <w:tcPr>
            <w:tcW w:w="1701" w:type="dxa"/>
          </w:tcPr>
          <w:p w:rsidR="00B16CFB" w:rsidRPr="003849A9" w:rsidRDefault="00B16CFB" w:rsidP="00404BE8">
            <w:pPr>
              <w:tabs>
                <w:tab w:val="left" w:pos="2127"/>
              </w:tabs>
              <w:ind w:left="-142" w:right="-63" w:firstLine="34"/>
              <w:jc w:val="center"/>
              <w:rPr>
                <w:i/>
                <w:sz w:val="22"/>
                <w:szCs w:val="22"/>
              </w:rPr>
            </w:pPr>
            <w:r w:rsidRPr="00D62625">
              <w:rPr>
                <w:i/>
                <w:sz w:val="22"/>
                <w:szCs w:val="22"/>
                <w:lang w:val="en-US"/>
              </w:rPr>
              <w:t>V</w:t>
            </w:r>
            <w:r>
              <w:rPr>
                <w:i/>
                <w:sz w:val="22"/>
                <w:szCs w:val="22"/>
                <w:vertAlign w:val="subscript"/>
                <w:lang w:val="en-US"/>
              </w:rPr>
              <w:t>L</w:t>
            </w:r>
            <w:r w:rsidRPr="003849A9">
              <w:rPr>
                <w:sz w:val="22"/>
                <w:szCs w:val="22"/>
                <w:vertAlign w:val="subscript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+ </w:t>
            </w:r>
            <w:r>
              <w:rPr>
                <w:i/>
                <w:sz w:val="22"/>
                <w:szCs w:val="22"/>
                <w:lang w:val="en-US"/>
              </w:rPr>
              <w:t>V</w:t>
            </w:r>
            <w:r>
              <w:rPr>
                <w:i/>
                <w:sz w:val="22"/>
                <w:szCs w:val="22"/>
                <w:vertAlign w:val="subscript"/>
                <w:lang w:val="en-US"/>
              </w:rPr>
              <w:t xml:space="preserve">C </w:t>
            </w:r>
            <w:r w:rsidRPr="003849A9">
              <w:rPr>
                <w:i/>
                <w:sz w:val="22"/>
                <w:szCs w:val="22"/>
                <w:lang w:val="en-US"/>
              </w:rPr>
              <w:t xml:space="preserve">= 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B16CFB" w:rsidRPr="003849A9" w:rsidTr="00404BE8">
        <w:trPr>
          <w:jc w:val="center"/>
        </w:trPr>
        <w:tc>
          <w:tcPr>
            <w:tcW w:w="2547" w:type="dxa"/>
          </w:tcPr>
          <w:p w:rsidR="00B16CFB" w:rsidRDefault="00B16CFB" w:rsidP="00404BE8">
            <w:pPr>
              <w:tabs>
                <w:tab w:val="left" w:pos="2019"/>
              </w:tabs>
              <w:ind w:left="-142" w:right="-109" w:firstLine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частота колебаний</w:t>
            </w:r>
          </w:p>
        </w:tc>
        <w:tc>
          <w:tcPr>
            <w:tcW w:w="1701" w:type="dxa"/>
          </w:tcPr>
          <w:p w:rsidR="00B16CFB" w:rsidRPr="003849A9" w:rsidRDefault="00B16CFB" w:rsidP="00404BE8">
            <w:pPr>
              <w:tabs>
                <w:tab w:val="left" w:pos="2127"/>
              </w:tabs>
              <w:ind w:left="-142" w:right="-63" w:firstLine="34"/>
              <w:jc w:val="center"/>
              <w:rPr>
                <w:i/>
                <w:sz w:val="22"/>
                <w:szCs w:val="22"/>
                <w:lang w:val="en-US"/>
              </w:rPr>
            </w:pPr>
            <w:r w:rsidRPr="002041EC">
              <w:rPr>
                <w:position w:val="-12"/>
                <w:sz w:val="24"/>
                <w:szCs w:val="24"/>
              </w:rPr>
              <w:object w:dxaOrig="1200" w:dyaOrig="400">
                <v:shape id="_x0000_i1058" type="#_x0000_t75" style="width:57.85pt;height:18.3pt" o:ole="" fillcolor="window">
                  <v:imagedata r:id="rId76" o:title=""/>
                </v:shape>
                <o:OLEObject Type="Embed" ProgID="Equation.DSMT4" ShapeID="_x0000_i1058" DrawAspect="Content" ObjectID="_1661956382" r:id="rId77"/>
              </w:object>
            </w:r>
          </w:p>
        </w:tc>
        <w:tc>
          <w:tcPr>
            <w:tcW w:w="2568" w:type="dxa"/>
          </w:tcPr>
          <w:p w:rsidR="00B16CFB" w:rsidRDefault="00B16CFB" w:rsidP="00404BE8">
            <w:pPr>
              <w:tabs>
                <w:tab w:val="left" w:pos="2019"/>
                <w:tab w:val="left" w:pos="2127"/>
              </w:tabs>
              <w:ind w:left="-142" w:right="-109" w:firstLine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частота колебаний</w:t>
            </w:r>
          </w:p>
        </w:tc>
        <w:tc>
          <w:tcPr>
            <w:tcW w:w="1701" w:type="dxa"/>
          </w:tcPr>
          <w:p w:rsidR="00B16CFB" w:rsidRPr="00D62625" w:rsidRDefault="00B16CFB" w:rsidP="00404BE8">
            <w:pPr>
              <w:tabs>
                <w:tab w:val="left" w:pos="2127"/>
              </w:tabs>
              <w:ind w:left="-142" w:right="-63" w:firstLine="34"/>
              <w:jc w:val="center"/>
              <w:rPr>
                <w:i/>
                <w:sz w:val="22"/>
                <w:szCs w:val="22"/>
                <w:lang w:val="en-US"/>
              </w:rPr>
            </w:pPr>
            <w:r w:rsidRPr="003849A9">
              <w:rPr>
                <w:i/>
                <w:position w:val="-12"/>
                <w:sz w:val="22"/>
                <w:szCs w:val="22"/>
              </w:rPr>
              <w:object w:dxaOrig="1740" w:dyaOrig="420">
                <v:shape id="_x0000_i1059" type="#_x0000_t75" style="width:57.85pt;height:14.15pt" o:ole="" fillcolor="window">
                  <v:imagedata r:id="rId78" o:title=""/>
                </v:shape>
                <o:OLEObject Type="Embed" ProgID="Equation.3" ShapeID="_x0000_i1059" DrawAspect="Content" ObjectID="_1661956383" r:id="rId79"/>
              </w:object>
            </w:r>
          </w:p>
        </w:tc>
      </w:tr>
      <w:tr w:rsidR="00B16CFB" w:rsidRPr="003849A9" w:rsidTr="00404BE8">
        <w:trPr>
          <w:jc w:val="center"/>
        </w:trPr>
        <w:tc>
          <w:tcPr>
            <w:tcW w:w="2547" w:type="dxa"/>
          </w:tcPr>
          <w:p w:rsidR="00B16CFB" w:rsidRPr="003849A9" w:rsidRDefault="00B16CFB" w:rsidP="00404BE8">
            <w:pPr>
              <w:tabs>
                <w:tab w:val="left" w:pos="2019"/>
                <w:tab w:val="left" w:pos="2127"/>
              </w:tabs>
              <w:ind w:left="-142" w:right="-109" w:firstLine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уравнение колебаний</w:t>
            </w:r>
          </w:p>
        </w:tc>
        <w:tc>
          <w:tcPr>
            <w:tcW w:w="1701" w:type="dxa"/>
          </w:tcPr>
          <w:p w:rsidR="00B16CFB" w:rsidRPr="003849A9" w:rsidRDefault="00B16CFB" w:rsidP="00404BE8">
            <w:pPr>
              <w:tabs>
                <w:tab w:val="left" w:pos="2127"/>
              </w:tabs>
              <w:ind w:left="-142" w:right="-63" w:firstLine="34"/>
              <w:jc w:val="center"/>
              <w:rPr>
                <w:i/>
                <w:sz w:val="22"/>
                <w:szCs w:val="22"/>
              </w:rPr>
            </w:pPr>
            <w:r w:rsidRPr="00D62625">
              <w:rPr>
                <w:i/>
                <w:position w:val="-12"/>
                <w:sz w:val="22"/>
                <w:szCs w:val="22"/>
              </w:rPr>
              <w:object w:dxaOrig="1140" w:dyaOrig="380">
                <v:shape id="_x0000_i1060" type="#_x0000_t75" style="width:52pt;height:17.9pt" o:ole="">
                  <v:imagedata r:id="rId80" o:title=""/>
                </v:shape>
                <o:OLEObject Type="Embed" ProgID="Equation.DSMT4" ShapeID="_x0000_i1060" DrawAspect="Content" ObjectID="_1661956384" r:id="rId81"/>
              </w:object>
            </w:r>
          </w:p>
        </w:tc>
        <w:tc>
          <w:tcPr>
            <w:tcW w:w="2568" w:type="dxa"/>
          </w:tcPr>
          <w:p w:rsidR="00B16CFB" w:rsidRPr="003849A9" w:rsidRDefault="00B16CFB" w:rsidP="00404BE8">
            <w:pPr>
              <w:tabs>
                <w:tab w:val="left" w:pos="2019"/>
                <w:tab w:val="left" w:pos="2127"/>
              </w:tabs>
              <w:ind w:left="-142" w:right="-109" w:firstLine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уравнение колебаний</w:t>
            </w:r>
          </w:p>
        </w:tc>
        <w:tc>
          <w:tcPr>
            <w:tcW w:w="1701" w:type="dxa"/>
          </w:tcPr>
          <w:p w:rsidR="00B16CFB" w:rsidRPr="003849A9" w:rsidRDefault="00B16CFB" w:rsidP="00404BE8">
            <w:pPr>
              <w:tabs>
                <w:tab w:val="left" w:pos="2127"/>
              </w:tabs>
              <w:ind w:left="-142" w:right="-109" w:hanging="6"/>
              <w:jc w:val="center"/>
              <w:rPr>
                <w:i/>
                <w:sz w:val="22"/>
                <w:szCs w:val="22"/>
              </w:rPr>
            </w:pPr>
            <w:r w:rsidRPr="00D62625">
              <w:rPr>
                <w:i/>
                <w:position w:val="-12"/>
                <w:sz w:val="22"/>
                <w:szCs w:val="22"/>
              </w:rPr>
              <w:object w:dxaOrig="1160" w:dyaOrig="380">
                <v:shape id="_x0000_i1061" type="#_x0000_t75" style="width:58.25pt;height:17.9pt" o:ole="">
                  <v:imagedata r:id="rId82" o:title=""/>
                </v:shape>
                <o:OLEObject Type="Embed" ProgID="Equation.DSMT4" ShapeID="_x0000_i1061" DrawAspect="Content" ObjectID="_1661956385" r:id="rId83"/>
              </w:object>
            </w:r>
          </w:p>
        </w:tc>
      </w:tr>
      <w:tr w:rsidR="00B16CFB" w:rsidRPr="003849A9" w:rsidTr="00404BE8">
        <w:trPr>
          <w:jc w:val="center"/>
        </w:trPr>
        <w:tc>
          <w:tcPr>
            <w:tcW w:w="2547" w:type="dxa"/>
          </w:tcPr>
          <w:p w:rsidR="00B16CFB" w:rsidRPr="003849A9" w:rsidRDefault="00B16CFB" w:rsidP="00404BE8">
            <w:pPr>
              <w:tabs>
                <w:tab w:val="left" w:pos="2019"/>
              </w:tabs>
              <w:ind w:left="-142" w:right="-109" w:firstLine="35"/>
              <w:jc w:val="center"/>
              <w:rPr>
                <w:sz w:val="22"/>
                <w:szCs w:val="22"/>
              </w:rPr>
            </w:pPr>
            <w:r w:rsidRPr="003849A9">
              <w:rPr>
                <w:sz w:val="22"/>
                <w:szCs w:val="22"/>
              </w:rPr>
              <w:t>кинетическая энергия</w:t>
            </w:r>
          </w:p>
        </w:tc>
        <w:tc>
          <w:tcPr>
            <w:tcW w:w="1701" w:type="dxa"/>
          </w:tcPr>
          <w:p w:rsidR="00B16CFB" w:rsidRPr="003849A9" w:rsidRDefault="00B16CFB" w:rsidP="00404BE8">
            <w:pPr>
              <w:tabs>
                <w:tab w:val="left" w:pos="2127"/>
              </w:tabs>
              <w:ind w:left="-108" w:right="-116"/>
              <w:jc w:val="center"/>
              <w:rPr>
                <w:sz w:val="22"/>
                <w:szCs w:val="22"/>
              </w:rPr>
            </w:pPr>
            <w:r w:rsidRPr="003849A9">
              <w:rPr>
                <w:position w:val="-6"/>
                <w:sz w:val="22"/>
                <w:szCs w:val="22"/>
              </w:rPr>
              <w:object w:dxaOrig="1180" w:dyaOrig="320">
                <v:shape id="_x0000_i1062" type="#_x0000_t75" style="width:52pt;height:13.75pt" o:ole="" fillcolor="window">
                  <v:imagedata r:id="rId84" o:title=""/>
                </v:shape>
                <o:OLEObject Type="Embed" ProgID="Equation.DSMT4" ShapeID="_x0000_i1062" DrawAspect="Content" ObjectID="_1661956386" r:id="rId85"/>
              </w:object>
            </w:r>
          </w:p>
        </w:tc>
        <w:tc>
          <w:tcPr>
            <w:tcW w:w="2568" w:type="dxa"/>
          </w:tcPr>
          <w:p w:rsidR="00B16CFB" w:rsidRPr="003849A9" w:rsidRDefault="00B16CFB" w:rsidP="00404BE8">
            <w:pPr>
              <w:tabs>
                <w:tab w:val="left" w:pos="2019"/>
                <w:tab w:val="left" w:pos="2257"/>
              </w:tabs>
              <w:ind w:left="-142" w:right="-108" w:firstLine="35"/>
              <w:jc w:val="center"/>
              <w:rPr>
                <w:sz w:val="22"/>
                <w:szCs w:val="22"/>
              </w:rPr>
            </w:pPr>
            <w:r w:rsidRPr="003849A9">
              <w:rPr>
                <w:sz w:val="22"/>
                <w:szCs w:val="22"/>
              </w:rPr>
              <w:t>магнитная энергия</w:t>
            </w:r>
          </w:p>
        </w:tc>
        <w:tc>
          <w:tcPr>
            <w:tcW w:w="1701" w:type="dxa"/>
          </w:tcPr>
          <w:p w:rsidR="00B16CFB" w:rsidRPr="003849A9" w:rsidRDefault="00B16CFB" w:rsidP="00404BE8">
            <w:pPr>
              <w:tabs>
                <w:tab w:val="left" w:pos="2127"/>
              </w:tabs>
              <w:ind w:left="-108" w:right="-116"/>
              <w:jc w:val="center"/>
              <w:rPr>
                <w:sz w:val="22"/>
                <w:szCs w:val="22"/>
              </w:rPr>
            </w:pPr>
            <w:r w:rsidRPr="003849A9">
              <w:rPr>
                <w:position w:val="-6"/>
                <w:sz w:val="22"/>
                <w:szCs w:val="22"/>
              </w:rPr>
              <w:object w:dxaOrig="1180" w:dyaOrig="320">
                <v:shape id="_x0000_i1063" type="#_x0000_t75" style="width:52pt;height:13.75pt" o:ole="" fillcolor="window">
                  <v:imagedata r:id="rId86" o:title=""/>
                </v:shape>
                <o:OLEObject Type="Embed" ProgID="Equation.DSMT4" ShapeID="_x0000_i1063" DrawAspect="Content" ObjectID="_1661956387" r:id="rId87"/>
              </w:object>
            </w:r>
          </w:p>
        </w:tc>
      </w:tr>
      <w:tr w:rsidR="00B16CFB" w:rsidRPr="003849A9" w:rsidTr="00404BE8">
        <w:trPr>
          <w:jc w:val="center"/>
        </w:trPr>
        <w:tc>
          <w:tcPr>
            <w:tcW w:w="2547" w:type="dxa"/>
          </w:tcPr>
          <w:p w:rsidR="00B16CFB" w:rsidRPr="003849A9" w:rsidRDefault="00B16CFB" w:rsidP="00404BE8">
            <w:pPr>
              <w:tabs>
                <w:tab w:val="left" w:pos="2019"/>
              </w:tabs>
              <w:ind w:left="-142" w:right="-109" w:firstLine="35"/>
              <w:jc w:val="center"/>
              <w:rPr>
                <w:sz w:val="22"/>
                <w:szCs w:val="22"/>
              </w:rPr>
            </w:pPr>
            <w:r w:rsidRPr="003849A9">
              <w:rPr>
                <w:sz w:val="22"/>
                <w:szCs w:val="22"/>
              </w:rPr>
              <w:t>потенциальная энергия</w:t>
            </w:r>
          </w:p>
        </w:tc>
        <w:tc>
          <w:tcPr>
            <w:tcW w:w="1701" w:type="dxa"/>
          </w:tcPr>
          <w:p w:rsidR="00B16CFB" w:rsidRPr="003849A9" w:rsidRDefault="00B16CFB" w:rsidP="00404BE8">
            <w:pPr>
              <w:tabs>
                <w:tab w:val="left" w:pos="2127"/>
              </w:tabs>
              <w:ind w:left="-108" w:right="-116"/>
              <w:jc w:val="center"/>
              <w:rPr>
                <w:sz w:val="22"/>
                <w:szCs w:val="22"/>
              </w:rPr>
            </w:pPr>
            <w:r w:rsidRPr="003849A9">
              <w:rPr>
                <w:position w:val="-6"/>
                <w:sz w:val="22"/>
                <w:szCs w:val="22"/>
              </w:rPr>
              <w:object w:dxaOrig="1100" w:dyaOrig="320">
                <v:shape id="_x0000_i1064" type="#_x0000_t75" style="width:48.3pt;height:13.75pt" o:ole="" fillcolor="window">
                  <v:imagedata r:id="rId88" o:title=""/>
                </v:shape>
                <o:OLEObject Type="Embed" ProgID="Equation.DSMT4" ShapeID="_x0000_i1064" DrawAspect="Content" ObjectID="_1661956388" r:id="rId89"/>
              </w:object>
            </w:r>
          </w:p>
        </w:tc>
        <w:tc>
          <w:tcPr>
            <w:tcW w:w="2568" w:type="dxa"/>
          </w:tcPr>
          <w:p w:rsidR="00B16CFB" w:rsidRPr="003849A9" w:rsidRDefault="00B16CFB" w:rsidP="00404BE8">
            <w:pPr>
              <w:tabs>
                <w:tab w:val="left" w:pos="2019"/>
                <w:tab w:val="left" w:pos="2257"/>
              </w:tabs>
              <w:ind w:left="-142" w:right="-108" w:firstLine="35"/>
              <w:jc w:val="center"/>
              <w:rPr>
                <w:sz w:val="22"/>
                <w:szCs w:val="22"/>
              </w:rPr>
            </w:pPr>
            <w:r w:rsidRPr="003849A9">
              <w:rPr>
                <w:sz w:val="22"/>
                <w:szCs w:val="22"/>
              </w:rPr>
              <w:t>электрическая энергия</w:t>
            </w:r>
          </w:p>
        </w:tc>
        <w:tc>
          <w:tcPr>
            <w:tcW w:w="1701" w:type="dxa"/>
          </w:tcPr>
          <w:p w:rsidR="00B16CFB" w:rsidRPr="003849A9" w:rsidRDefault="00B16CFB" w:rsidP="00404BE8">
            <w:pPr>
              <w:tabs>
                <w:tab w:val="left" w:pos="2127"/>
              </w:tabs>
              <w:ind w:left="-108" w:right="-116"/>
              <w:jc w:val="center"/>
              <w:rPr>
                <w:sz w:val="22"/>
                <w:szCs w:val="22"/>
              </w:rPr>
            </w:pPr>
            <w:r w:rsidRPr="003849A9">
              <w:rPr>
                <w:position w:val="-10"/>
                <w:sz w:val="22"/>
                <w:szCs w:val="22"/>
              </w:rPr>
              <w:object w:dxaOrig="1160" w:dyaOrig="360">
                <v:shape id="_x0000_i1065" type="#_x0000_t75" style="width:53.7pt;height:15.8pt" o:ole="" fillcolor="window">
                  <v:imagedata r:id="rId90" o:title=""/>
                </v:shape>
                <o:OLEObject Type="Embed" ProgID="Equation.DSMT4" ShapeID="_x0000_i1065" DrawAspect="Content" ObjectID="_1661956389" r:id="rId91"/>
              </w:object>
            </w:r>
          </w:p>
        </w:tc>
      </w:tr>
      <w:tr w:rsidR="00B16CFB" w:rsidRPr="003849A9" w:rsidTr="00404BE8">
        <w:trPr>
          <w:jc w:val="center"/>
        </w:trPr>
        <w:tc>
          <w:tcPr>
            <w:tcW w:w="2547" w:type="dxa"/>
          </w:tcPr>
          <w:p w:rsidR="00B16CFB" w:rsidRPr="003849A9" w:rsidRDefault="00B16CFB" w:rsidP="00404BE8">
            <w:pPr>
              <w:tabs>
                <w:tab w:val="left" w:pos="2019"/>
              </w:tabs>
              <w:ind w:left="-142" w:right="-109" w:firstLine="35"/>
              <w:jc w:val="center"/>
              <w:rPr>
                <w:sz w:val="22"/>
                <w:szCs w:val="22"/>
              </w:rPr>
            </w:pPr>
            <w:r w:rsidRPr="003849A9">
              <w:rPr>
                <w:sz w:val="22"/>
                <w:szCs w:val="22"/>
              </w:rPr>
              <w:t>закон сохранения</w:t>
            </w:r>
            <w:r w:rsidRPr="003849A9">
              <w:rPr>
                <w:sz w:val="22"/>
                <w:szCs w:val="22"/>
              </w:rPr>
              <w:br/>
              <w:t>энергии</w:t>
            </w:r>
          </w:p>
        </w:tc>
        <w:tc>
          <w:tcPr>
            <w:tcW w:w="1701" w:type="dxa"/>
          </w:tcPr>
          <w:p w:rsidR="00B16CFB" w:rsidRPr="003849A9" w:rsidRDefault="00B16CFB" w:rsidP="00404BE8">
            <w:pPr>
              <w:tabs>
                <w:tab w:val="left" w:pos="2127"/>
              </w:tabs>
              <w:ind w:left="-142" w:right="-63" w:firstLine="34"/>
              <w:jc w:val="center"/>
              <w:rPr>
                <w:sz w:val="22"/>
                <w:szCs w:val="22"/>
                <w:lang w:val="en-US"/>
              </w:rPr>
            </w:pPr>
            <w:r w:rsidRPr="003849A9">
              <w:rPr>
                <w:i/>
                <w:sz w:val="22"/>
                <w:szCs w:val="22"/>
                <w:lang w:val="en-US"/>
              </w:rPr>
              <w:t>U</w:t>
            </w:r>
            <w:r w:rsidRPr="003849A9">
              <w:rPr>
                <w:i/>
                <w:sz w:val="22"/>
                <w:szCs w:val="22"/>
              </w:rPr>
              <w:t>+</w:t>
            </w:r>
            <w:r w:rsidRPr="003849A9">
              <w:rPr>
                <w:i/>
                <w:sz w:val="22"/>
                <w:szCs w:val="22"/>
                <w:lang w:val="en-US"/>
              </w:rPr>
              <w:t>K</w:t>
            </w:r>
            <w:r w:rsidRPr="003849A9">
              <w:rPr>
                <w:i/>
                <w:sz w:val="22"/>
                <w:szCs w:val="22"/>
              </w:rPr>
              <w:t xml:space="preserve"> </w:t>
            </w:r>
            <w:r w:rsidRPr="003849A9">
              <w:rPr>
                <w:i/>
                <w:sz w:val="22"/>
                <w:szCs w:val="22"/>
                <w:lang w:val="en-US"/>
              </w:rPr>
              <w:t xml:space="preserve">= </w:t>
            </w:r>
            <w:r w:rsidRPr="003849A9">
              <w:rPr>
                <w:sz w:val="22"/>
                <w:szCs w:val="22"/>
                <w:lang w:val="en-US"/>
              </w:rPr>
              <w:t>const</w:t>
            </w:r>
          </w:p>
        </w:tc>
        <w:tc>
          <w:tcPr>
            <w:tcW w:w="2568" w:type="dxa"/>
          </w:tcPr>
          <w:p w:rsidR="00B16CFB" w:rsidRPr="003849A9" w:rsidRDefault="00B16CFB" w:rsidP="00404BE8">
            <w:pPr>
              <w:tabs>
                <w:tab w:val="left" w:pos="2019"/>
              </w:tabs>
              <w:ind w:left="-142" w:right="-109" w:firstLine="35"/>
              <w:jc w:val="center"/>
              <w:rPr>
                <w:sz w:val="22"/>
                <w:szCs w:val="22"/>
              </w:rPr>
            </w:pPr>
            <w:r w:rsidRPr="003849A9">
              <w:rPr>
                <w:sz w:val="22"/>
                <w:szCs w:val="22"/>
              </w:rPr>
              <w:t>закон сохранения</w:t>
            </w:r>
            <w:r w:rsidRPr="003849A9">
              <w:rPr>
                <w:sz w:val="22"/>
                <w:szCs w:val="22"/>
              </w:rPr>
              <w:br/>
              <w:t>энергии</w:t>
            </w:r>
          </w:p>
        </w:tc>
        <w:tc>
          <w:tcPr>
            <w:tcW w:w="1701" w:type="dxa"/>
          </w:tcPr>
          <w:p w:rsidR="00B16CFB" w:rsidRPr="003849A9" w:rsidRDefault="00B16CFB" w:rsidP="00404BE8">
            <w:pPr>
              <w:tabs>
                <w:tab w:val="left" w:pos="2127"/>
              </w:tabs>
              <w:ind w:left="-142" w:right="-63" w:firstLine="34"/>
              <w:jc w:val="center"/>
              <w:rPr>
                <w:sz w:val="22"/>
                <w:szCs w:val="22"/>
                <w:lang w:val="en-US"/>
              </w:rPr>
            </w:pPr>
            <w:r w:rsidRPr="003849A9">
              <w:rPr>
                <w:i/>
                <w:sz w:val="22"/>
                <w:szCs w:val="22"/>
              </w:rPr>
              <w:t xml:space="preserve">Е+М </w:t>
            </w:r>
            <w:r w:rsidRPr="003849A9">
              <w:rPr>
                <w:i/>
                <w:sz w:val="22"/>
                <w:szCs w:val="22"/>
                <w:lang w:val="en-US"/>
              </w:rPr>
              <w:t xml:space="preserve">= </w:t>
            </w:r>
            <w:r w:rsidRPr="003849A9">
              <w:rPr>
                <w:sz w:val="22"/>
                <w:szCs w:val="22"/>
                <w:lang w:val="en-US"/>
              </w:rPr>
              <w:t>const</w:t>
            </w:r>
          </w:p>
        </w:tc>
      </w:tr>
      <w:tr w:rsidR="00B16CFB" w:rsidRPr="003849A9" w:rsidTr="00404BE8">
        <w:trPr>
          <w:jc w:val="center"/>
        </w:trPr>
        <w:tc>
          <w:tcPr>
            <w:tcW w:w="2547" w:type="dxa"/>
          </w:tcPr>
          <w:p w:rsidR="00B16CFB" w:rsidRPr="003849A9" w:rsidRDefault="00B16CFB" w:rsidP="00404BE8">
            <w:pPr>
              <w:tabs>
                <w:tab w:val="left" w:pos="2257"/>
              </w:tabs>
              <w:ind w:left="-142" w:right="-108" w:hanging="12"/>
              <w:jc w:val="center"/>
              <w:rPr>
                <w:sz w:val="22"/>
                <w:szCs w:val="22"/>
              </w:rPr>
            </w:pPr>
            <w:r w:rsidRPr="003849A9">
              <w:rPr>
                <w:sz w:val="22"/>
                <w:szCs w:val="22"/>
              </w:rPr>
              <w:t>коэффициент трения</w:t>
            </w:r>
          </w:p>
        </w:tc>
        <w:tc>
          <w:tcPr>
            <w:tcW w:w="1701" w:type="dxa"/>
          </w:tcPr>
          <w:p w:rsidR="00B16CFB" w:rsidRPr="003849A9" w:rsidRDefault="00B16CFB" w:rsidP="00404BE8">
            <w:pPr>
              <w:tabs>
                <w:tab w:val="left" w:pos="2127"/>
              </w:tabs>
              <w:ind w:left="-142" w:right="-109" w:hanging="6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sym w:font="Symbol" w:char="F06D"/>
            </w:r>
            <w:r w:rsidRPr="003849A9">
              <w:rPr>
                <w:i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568" w:type="dxa"/>
          </w:tcPr>
          <w:p w:rsidR="00B16CFB" w:rsidRPr="003849A9" w:rsidRDefault="00B16CFB" w:rsidP="00404BE8">
            <w:pPr>
              <w:tabs>
                <w:tab w:val="left" w:pos="2019"/>
              </w:tabs>
              <w:ind w:left="-142" w:right="-109" w:firstLine="35"/>
              <w:jc w:val="center"/>
              <w:rPr>
                <w:sz w:val="22"/>
                <w:szCs w:val="22"/>
              </w:rPr>
            </w:pPr>
            <w:r w:rsidRPr="003849A9">
              <w:rPr>
                <w:sz w:val="22"/>
                <w:szCs w:val="22"/>
              </w:rPr>
              <w:t>сопротивление</w:t>
            </w:r>
          </w:p>
        </w:tc>
        <w:tc>
          <w:tcPr>
            <w:tcW w:w="1701" w:type="dxa"/>
          </w:tcPr>
          <w:p w:rsidR="00B16CFB" w:rsidRPr="003849A9" w:rsidRDefault="00B16CFB" w:rsidP="00404BE8">
            <w:pPr>
              <w:tabs>
                <w:tab w:val="left" w:pos="2127"/>
              </w:tabs>
              <w:ind w:left="-142" w:right="-63" w:firstLine="34"/>
              <w:jc w:val="center"/>
              <w:rPr>
                <w:i/>
                <w:sz w:val="22"/>
                <w:szCs w:val="22"/>
              </w:rPr>
            </w:pPr>
            <w:r w:rsidRPr="003849A9">
              <w:rPr>
                <w:i/>
                <w:sz w:val="22"/>
                <w:szCs w:val="22"/>
                <w:lang w:val="en-US"/>
              </w:rPr>
              <w:t>R</w:t>
            </w:r>
          </w:p>
        </w:tc>
      </w:tr>
      <w:tr w:rsidR="00B16CFB" w:rsidRPr="003849A9" w:rsidTr="00404BE8">
        <w:trPr>
          <w:jc w:val="center"/>
        </w:trPr>
        <w:tc>
          <w:tcPr>
            <w:tcW w:w="2547" w:type="dxa"/>
          </w:tcPr>
          <w:p w:rsidR="00B16CFB" w:rsidRPr="003849A9" w:rsidRDefault="00B16CFB" w:rsidP="00404BE8">
            <w:pPr>
              <w:tabs>
                <w:tab w:val="left" w:pos="2257"/>
              </w:tabs>
              <w:ind w:left="-142" w:right="-108" w:hanging="12"/>
              <w:jc w:val="center"/>
              <w:rPr>
                <w:sz w:val="22"/>
                <w:szCs w:val="22"/>
              </w:rPr>
            </w:pPr>
            <w:r w:rsidRPr="003849A9">
              <w:rPr>
                <w:sz w:val="22"/>
                <w:szCs w:val="22"/>
              </w:rPr>
              <w:t>сила трения</w:t>
            </w:r>
          </w:p>
        </w:tc>
        <w:tc>
          <w:tcPr>
            <w:tcW w:w="1701" w:type="dxa"/>
          </w:tcPr>
          <w:p w:rsidR="00B16CFB" w:rsidRPr="003849A9" w:rsidRDefault="00B16CFB" w:rsidP="00404BE8">
            <w:pPr>
              <w:tabs>
                <w:tab w:val="left" w:pos="2127"/>
              </w:tabs>
              <w:ind w:left="-142" w:right="-109" w:hanging="6"/>
              <w:jc w:val="center"/>
              <w:rPr>
                <w:i/>
                <w:sz w:val="22"/>
                <w:szCs w:val="22"/>
              </w:rPr>
            </w:pPr>
            <w:r w:rsidRPr="003849A9">
              <w:rPr>
                <w:i/>
                <w:sz w:val="22"/>
                <w:szCs w:val="22"/>
                <w:lang w:val="en-US"/>
              </w:rPr>
              <w:t>F</w:t>
            </w:r>
            <w:r>
              <w:rPr>
                <w:i/>
                <w:sz w:val="22"/>
                <w:szCs w:val="22"/>
                <w:vertAlign w:val="subscript"/>
                <w:lang w:val="en-US"/>
              </w:rPr>
              <w:t>f</w:t>
            </w:r>
            <w:r w:rsidRPr="003849A9">
              <w:rPr>
                <w:i/>
                <w:sz w:val="22"/>
                <w:szCs w:val="22"/>
                <w:lang w:val="en-US"/>
              </w:rPr>
              <w:t xml:space="preserve"> = - </w:t>
            </w:r>
            <w:r>
              <w:rPr>
                <w:i/>
                <w:sz w:val="22"/>
                <w:szCs w:val="22"/>
                <w:lang w:val="en-US"/>
              </w:rPr>
              <w:sym w:font="Symbol" w:char="F06D"/>
            </w:r>
            <w:r w:rsidRPr="003849A9">
              <w:rPr>
                <w:i/>
                <w:sz w:val="22"/>
                <w:szCs w:val="22"/>
                <w:lang w:val="en-US"/>
              </w:rPr>
              <w:t>v</w:t>
            </w:r>
          </w:p>
        </w:tc>
        <w:tc>
          <w:tcPr>
            <w:tcW w:w="2568" w:type="dxa"/>
          </w:tcPr>
          <w:p w:rsidR="00B16CFB" w:rsidRPr="003849A9" w:rsidRDefault="00B16CFB" w:rsidP="00404BE8">
            <w:pPr>
              <w:tabs>
                <w:tab w:val="left" w:pos="2019"/>
              </w:tabs>
              <w:ind w:left="-142" w:right="-109" w:firstLine="35"/>
              <w:jc w:val="center"/>
              <w:rPr>
                <w:sz w:val="22"/>
                <w:szCs w:val="22"/>
              </w:rPr>
            </w:pPr>
            <w:r w:rsidRPr="003849A9">
              <w:rPr>
                <w:sz w:val="22"/>
                <w:szCs w:val="22"/>
              </w:rPr>
              <w:t>напряжение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3849A9">
              <w:rPr>
                <w:sz w:val="22"/>
                <w:szCs w:val="22"/>
              </w:rPr>
              <w:t>на сопротивлении</w:t>
            </w:r>
          </w:p>
        </w:tc>
        <w:tc>
          <w:tcPr>
            <w:tcW w:w="1701" w:type="dxa"/>
          </w:tcPr>
          <w:p w:rsidR="00B16CFB" w:rsidRPr="003849A9" w:rsidRDefault="00B16CFB" w:rsidP="00404BE8">
            <w:pPr>
              <w:tabs>
                <w:tab w:val="left" w:pos="2127"/>
              </w:tabs>
              <w:ind w:left="-142" w:right="-109" w:hanging="6"/>
              <w:jc w:val="center"/>
              <w:rPr>
                <w:i/>
                <w:sz w:val="22"/>
                <w:szCs w:val="22"/>
              </w:rPr>
            </w:pPr>
            <w:r w:rsidRPr="00D62625">
              <w:rPr>
                <w:i/>
                <w:sz w:val="22"/>
                <w:szCs w:val="22"/>
                <w:lang w:val="en-US"/>
              </w:rPr>
              <w:t>V</w:t>
            </w:r>
            <w:r>
              <w:rPr>
                <w:i/>
                <w:sz w:val="22"/>
                <w:szCs w:val="22"/>
                <w:vertAlign w:val="subscript"/>
                <w:lang w:val="en-US"/>
              </w:rPr>
              <w:t xml:space="preserve">R </w:t>
            </w:r>
            <w:r w:rsidRPr="003849A9">
              <w:rPr>
                <w:i/>
                <w:sz w:val="22"/>
                <w:szCs w:val="22"/>
                <w:lang w:val="en-US"/>
              </w:rPr>
              <w:t>= R I</w:t>
            </w:r>
          </w:p>
        </w:tc>
      </w:tr>
      <w:tr w:rsidR="00B16CFB" w:rsidRPr="003849A9" w:rsidTr="00404BE8">
        <w:trPr>
          <w:jc w:val="center"/>
        </w:trPr>
        <w:tc>
          <w:tcPr>
            <w:tcW w:w="2547" w:type="dxa"/>
          </w:tcPr>
          <w:p w:rsidR="00B16CFB" w:rsidRPr="003D5720" w:rsidRDefault="00B16CFB" w:rsidP="00404BE8">
            <w:pPr>
              <w:tabs>
                <w:tab w:val="left" w:pos="2019"/>
              </w:tabs>
              <w:ind w:left="-142" w:right="-109" w:firstLine="35"/>
              <w:jc w:val="center"/>
              <w:rPr>
                <w:sz w:val="22"/>
                <w:szCs w:val="22"/>
              </w:rPr>
            </w:pPr>
            <w:r w:rsidRPr="003849A9">
              <w:rPr>
                <w:sz w:val="22"/>
                <w:szCs w:val="22"/>
              </w:rPr>
              <w:t>баланс сил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с трением</w:t>
            </w:r>
          </w:p>
        </w:tc>
        <w:tc>
          <w:tcPr>
            <w:tcW w:w="1701" w:type="dxa"/>
          </w:tcPr>
          <w:p w:rsidR="00B16CFB" w:rsidRPr="003849A9" w:rsidRDefault="00B16CFB" w:rsidP="00404BE8">
            <w:pPr>
              <w:tabs>
                <w:tab w:val="left" w:pos="2127"/>
              </w:tabs>
              <w:ind w:left="-142" w:right="-63" w:firstLine="34"/>
              <w:jc w:val="center"/>
              <w:rPr>
                <w:i/>
                <w:sz w:val="22"/>
                <w:szCs w:val="22"/>
              </w:rPr>
            </w:pPr>
            <w:r w:rsidRPr="003849A9">
              <w:rPr>
                <w:i/>
                <w:sz w:val="22"/>
                <w:szCs w:val="22"/>
                <w:lang w:val="en-US"/>
              </w:rPr>
              <w:t>m</w:t>
            </w:r>
            <w:r w:rsidRPr="003849A9">
              <w:rPr>
                <w:i/>
                <w:position w:val="-4"/>
                <w:sz w:val="22"/>
                <w:szCs w:val="22"/>
                <w:lang w:val="en-US"/>
              </w:rPr>
              <w:object w:dxaOrig="200" w:dyaOrig="260">
                <v:shape id="_x0000_i1066" type="#_x0000_t75" style="width:10pt;height:10pt" o:ole="" fillcolor="window">
                  <v:imagedata r:id="rId69" o:title=""/>
                </v:shape>
                <o:OLEObject Type="Embed" ProgID="Equation.3" ShapeID="_x0000_i1066" DrawAspect="Content" ObjectID="_1661956390" r:id="rId92"/>
              </w:object>
            </w:r>
            <w:r>
              <w:rPr>
                <w:i/>
                <w:sz w:val="22"/>
                <w:szCs w:val="22"/>
              </w:rPr>
              <w:t xml:space="preserve">= </w:t>
            </w:r>
            <w:r w:rsidRPr="003849A9">
              <w:rPr>
                <w:i/>
                <w:sz w:val="22"/>
                <w:szCs w:val="22"/>
                <w:lang w:val="en-US"/>
              </w:rPr>
              <w:t>F</w:t>
            </w:r>
            <w:r>
              <w:rPr>
                <w:i/>
                <w:sz w:val="22"/>
                <w:szCs w:val="22"/>
                <w:vertAlign w:val="subscript"/>
                <w:lang w:val="en-US"/>
              </w:rPr>
              <w:t>e</w:t>
            </w:r>
            <w:r w:rsidRPr="003849A9">
              <w:rPr>
                <w:i/>
                <w:sz w:val="22"/>
                <w:szCs w:val="22"/>
              </w:rPr>
              <w:t>+</w:t>
            </w:r>
            <w:r w:rsidRPr="003849A9">
              <w:rPr>
                <w:i/>
                <w:sz w:val="22"/>
                <w:szCs w:val="22"/>
                <w:lang w:val="en-US"/>
              </w:rPr>
              <w:t xml:space="preserve"> F</w:t>
            </w:r>
            <w:r>
              <w:rPr>
                <w:i/>
                <w:sz w:val="22"/>
                <w:szCs w:val="22"/>
                <w:vertAlign w:val="subscript"/>
                <w:lang w:val="en-US"/>
              </w:rPr>
              <w:t>f</w:t>
            </w:r>
          </w:p>
        </w:tc>
        <w:tc>
          <w:tcPr>
            <w:tcW w:w="2568" w:type="dxa"/>
          </w:tcPr>
          <w:p w:rsidR="00B16CFB" w:rsidRDefault="00B16CFB" w:rsidP="00404BE8">
            <w:pPr>
              <w:tabs>
                <w:tab w:val="left" w:pos="2257"/>
              </w:tabs>
              <w:ind w:left="-142" w:right="-108" w:hanging="12"/>
              <w:jc w:val="center"/>
              <w:rPr>
                <w:sz w:val="22"/>
                <w:szCs w:val="22"/>
              </w:rPr>
            </w:pPr>
            <w:r w:rsidRPr="003849A9">
              <w:rPr>
                <w:sz w:val="22"/>
                <w:szCs w:val="22"/>
              </w:rPr>
              <w:t>баланс напряжений</w:t>
            </w:r>
          </w:p>
          <w:p w:rsidR="00B16CFB" w:rsidRPr="003849A9" w:rsidRDefault="00B16CFB" w:rsidP="00404BE8">
            <w:pPr>
              <w:tabs>
                <w:tab w:val="left" w:pos="2257"/>
              </w:tabs>
              <w:ind w:left="-142" w:right="-108" w:hanging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сопротивлением</w:t>
            </w:r>
          </w:p>
        </w:tc>
        <w:tc>
          <w:tcPr>
            <w:tcW w:w="1701" w:type="dxa"/>
          </w:tcPr>
          <w:p w:rsidR="00B16CFB" w:rsidRPr="003849A9" w:rsidRDefault="00B16CFB" w:rsidP="00404BE8">
            <w:pPr>
              <w:tabs>
                <w:tab w:val="left" w:pos="2127"/>
              </w:tabs>
              <w:ind w:left="-142" w:right="-109" w:hanging="6"/>
              <w:jc w:val="center"/>
              <w:rPr>
                <w:i/>
                <w:sz w:val="22"/>
                <w:szCs w:val="22"/>
              </w:rPr>
            </w:pPr>
            <w:r w:rsidRPr="00D62625">
              <w:rPr>
                <w:i/>
                <w:sz w:val="22"/>
                <w:szCs w:val="22"/>
                <w:lang w:val="en-US"/>
              </w:rPr>
              <w:t>V</w:t>
            </w:r>
            <w:r>
              <w:rPr>
                <w:i/>
                <w:sz w:val="22"/>
                <w:szCs w:val="22"/>
                <w:vertAlign w:val="subscript"/>
                <w:lang w:val="en-US"/>
              </w:rPr>
              <w:t>L</w:t>
            </w:r>
            <w:r w:rsidRPr="003849A9">
              <w:rPr>
                <w:sz w:val="22"/>
                <w:szCs w:val="22"/>
                <w:vertAlign w:val="subscript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+ </w:t>
            </w:r>
            <w:r>
              <w:rPr>
                <w:i/>
                <w:sz w:val="22"/>
                <w:szCs w:val="22"/>
                <w:lang w:val="en-US"/>
              </w:rPr>
              <w:t>V</w:t>
            </w:r>
            <w:r>
              <w:rPr>
                <w:i/>
                <w:sz w:val="22"/>
                <w:szCs w:val="22"/>
                <w:vertAlign w:val="subscript"/>
                <w:lang w:val="en-US"/>
              </w:rPr>
              <w:t xml:space="preserve">C </w:t>
            </w:r>
            <w:r>
              <w:rPr>
                <w:i/>
                <w:sz w:val="22"/>
                <w:szCs w:val="22"/>
                <w:vertAlign w:val="subscript"/>
              </w:rPr>
              <w:t xml:space="preserve"> </w:t>
            </w:r>
            <w:r w:rsidRPr="003849A9">
              <w:rPr>
                <w:i/>
                <w:sz w:val="22"/>
                <w:szCs w:val="22"/>
                <w:lang w:val="en-US"/>
              </w:rPr>
              <w:t>=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D62625">
              <w:rPr>
                <w:i/>
                <w:sz w:val="22"/>
                <w:szCs w:val="22"/>
                <w:lang w:val="en-US"/>
              </w:rPr>
              <w:t>V</w:t>
            </w:r>
            <w:r>
              <w:rPr>
                <w:i/>
                <w:sz w:val="22"/>
                <w:szCs w:val="22"/>
                <w:vertAlign w:val="subscript"/>
                <w:lang w:val="en-US"/>
              </w:rPr>
              <w:t>R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3849A9">
              <w:rPr>
                <w:i/>
                <w:sz w:val="22"/>
                <w:szCs w:val="22"/>
                <w:lang w:val="en-US"/>
              </w:rPr>
              <w:t xml:space="preserve"> </w:t>
            </w:r>
          </w:p>
        </w:tc>
      </w:tr>
      <w:tr w:rsidR="00B16CFB" w:rsidRPr="003849A9" w:rsidTr="00404BE8">
        <w:trPr>
          <w:jc w:val="center"/>
        </w:trPr>
        <w:tc>
          <w:tcPr>
            <w:tcW w:w="2547" w:type="dxa"/>
          </w:tcPr>
          <w:p w:rsidR="00B16CFB" w:rsidRPr="003849A9" w:rsidRDefault="00B16CFB" w:rsidP="00404BE8">
            <w:pPr>
              <w:tabs>
                <w:tab w:val="left" w:pos="2257"/>
              </w:tabs>
              <w:ind w:left="-142" w:right="-108" w:hanging="12"/>
              <w:jc w:val="center"/>
              <w:rPr>
                <w:sz w:val="22"/>
                <w:szCs w:val="22"/>
              </w:rPr>
            </w:pPr>
            <w:r w:rsidRPr="003849A9">
              <w:rPr>
                <w:sz w:val="22"/>
                <w:szCs w:val="22"/>
              </w:rPr>
              <w:t>время релаксации</w:t>
            </w:r>
          </w:p>
        </w:tc>
        <w:tc>
          <w:tcPr>
            <w:tcW w:w="1701" w:type="dxa"/>
          </w:tcPr>
          <w:p w:rsidR="00B16CFB" w:rsidRPr="003849A9" w:rsidRDefault="00B16CFB" w:rsidP="00404BE8">
            <w:pPr>
              <w:tabs>
                <w:tab w:val="left" w:pos="2127"/>
              </w:tabs>
              <w:ind w:left="-142" w:right="-109" w:hanging="6"/>
              <w:jc w:val="center"/>
              <w:rPr>
                <w:i/>
                <w:sz w:val="22"/>
                <w:szCs w:val="22"/>
              </w:rPr>
            </w:pPr>
            <w:r w:rsidRPr="00F3111C">
              <w:rPr>
                <w:i/>
                <w:sz w:val="22"/>
                <w:szCs w:val="22"/>
                <w:lang w:val="en-US"/>
              </w:rPr>
              <w:sym w:font="Symbol" w:char="F074"/>
            </w:r>
            <w:r w:rsidRPr="003849A9">
              <w:rPr>
                <w:i/>
                <w:sz w:val="22"/>
                <w:szCs w:val="22"/>
                <w:lang w:val="en-US"/>
              </w:rPr>
              <w:t xml:space="preserve"> = m/</w:t>
            </w:r>
            <w:r>
              <w:rPr>
                <w:i/>
                <w:sz w:val="22"/>
                <w:szCs w:val="22"/>
                <w:lang w:val="en-US"/>
              </w:rPr>
              <w:sym w:font="Symbol" w:char="F06D"/>
            </w:r>
          </w:p>
        </w:tc>
        <w:tc>
          <w:tcPr>
            <w:tcW w:w="2568" w:type="dxa"/>
          </w:tcPr>
          <w:p w:rsidR="00B16CFB" w:rsidRPr="003849A9" w:rsidRDefault="00B16CFB" w:rsidP="00404BE8">
            <w:pPr>
              <w:tabs>
                <w:tab w:val="left" w:pos="2019"/>
              </w:tabs>
              <w:ind w:left="-142" w:right="-109" w:firstLine="35"/>
              <w:jc w:val="center"/>
              <w:rPr>
                <w:sz w:val="22"/>
                <w:szCs w:val="22"/>
              </w:rPr>
            </w:pPr>
            <w:r w:rsidRPr="003849A9">
              <w:rPr>
                <w:sz w:val="22"/>
                <w:szCs w:val="22"/>
              </w:rPr>
              <w:t>время релаксации</w:t>
            </w:r>
          </w:p>
        </w:tc>
        <w:tc>
          <w:tcPr>
            <w:tcW w:w="1701" w:type="dxa"/>
          </w:tcPr>
          <w:p w:rsidR="00B16CFB" w:rsidRPr="003849A9" w:rsidRDefault="00B16CFB" w:rsidP="00404BE8">
            <w:pPr>
              <w:tabs>
                <w:tab w:val="left" w:pos="2127"/>
              </w:tabs>
              <w:ind w:left="-142" w:right="-63" w:firstLine="34"/>
              <w:jc w:val="center"/>
              <w:rPr>
                <w:i/>
                <w:sz w:val="22"/>
                <w:szCs w:val="22"/>
              </w:rPr>
            </w:pPr>
            <w:r w:rsidRPr="00F3111C">
              <w:rPr>
                <w:i/>
                <w:sz w:val="22"/>
                <w:szCs w:val="22"/>
                <w:lang w:val="en-US"/>
              </w:rPr>
              <w:sym w:font="Symbol" w:char="F074"/>
            </w:r>
            <w:r w:rsidRPr="00F3111C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3849A9">
              <w:rPr>
                <w:i/>
                <w:sz w:val="22"/>
                <w:szCs w:val="22"/>
                <w:lang w:val="en-US"/>
              </w:rPr>
              <w:t>= L/R</w:t>
            </w:r>
          </w:p>
        </w:tc>
      </w:tr>
      <w:tr w:rsidR="00B16CFB" w:rsidRPr="003849A9" w:rsidTr="00404BE8">
        <w:trPr>
          <w:jc w:val="center"/>
        </w:trPr>
        <w:tc>
          <w:tcPr>
            <w:tcW w:w="2547" w:type="dxa"/>
          </w:tcPr>
          <w:p w:rsidR="00B16CFB" w:rsidRDefault="00B16CFB" w:rsidP="00404BE8">
            <w:pPr>
              <w:tabs>
                <w:tab w:val="left" w:pos="2019"/>
              </w:tabs>
              <w:ind w:left="-142" w:right="-109" w:firstLine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уравнение колебаний</w:t>
            </w:r>
          </w:p>
          <w:p w:rsidR="00B16CFB" w:rsidRPr="003849A9" w:rsidRDefault="00B16CFB" w:rsidP="00404BE8">
            <w:pPr>
              <w:tabs>
                <w:tab w:val="left" w:pos="2019"/>
              </w:tabs>
              <w:ind w:left="-142" w:right="-109" w:firstLine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трением</w:t>
            </w:r>
          </w:p>
        </w:tc>
        <w:tc>
          <w:tcPr>
            <w:tcW w:w="1701" w:type="dxa"/>
          </w:tcPr>
          <w:p w:rsidR="00B16CFB" w:rsidRPr="003849A9" w:rsidRDefault="00B16CFB" w:rsidP="00404BE8">
            <w:pPr>
              <w:tabs>
                <w:tab w:val="left" w:pos="2127"/>
              </w:tabs>
              <w:ind w:left="-142" w:right="-63" w:firstLine="34"/>
              <w:jc w:val="center"/>
              <w:rPr>
                <w:i/>
                <w:sz w:val="22"/>
                <w:szCs w:val="22"/>
              </w:rPr>
            </w:pPr>
            <w:r w:rsidRPr="00D62625">
              <w:rPr>
                <w:i/>
                <w:position w:val="-12"/>
                <w:sz w:val="22"/>
                <w:szCs w:val="22"/>
              </w:rPr>
              <w:object w:dxaOrig="1740" w:dyaOrig="380">
                <v:shape id="_x0000_i1067" type="#_x0000_t75" style="width:80.75pt;height:17.9pt" o:ole="">
                  <v:imagedata r:id="rId93" o:title=""/>
                </v:shape>
                <o:OLEObject Type="Embed" ProgID="Equation.DSMT4" ShapeID="_x0000_i1067" DrawAspect="Content" ObjectID="_1661956391" r:id="rId94"/>
              </w:object>
            </w:r>
          </w:p>
        </w:tc>
        <w:tc>
          <w:tcPr>
            <w:tcW w:w="2568" w:type="dxa"/>
          </w:tcPr>
          <w:p w:rsidR="00B16CFB" w:rsidRDefault="00B16CFB" w:rsidP="00404BE8">
            <w:pPr>
              <w:tabs>
                <w:tab w:val="left" w:pos="2019"/>
              </w:tabs>
              <w:ind w:left="-142" w:right="-109" w:firstLine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уравнение колебаний</w:t>
            </w:r>
          </w:p>
          <w:p w:rsidR="00B16CFB" w:rsidRPr="003849A9" w:rsidRDefault="00B16CFB" w:rsidP="00404BE8">
            <w:pPr>
              <w:tabs>
                <w:tab w:val="left" w:pos="2257"/>
              </w:tabs>
              <w:ind w:left="-142" w:right="-108" w:hanging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сопротивлением</w:t>
            </w:r>
          </w:p>
        </w:tc>
        <w:tc>
          <w:tcPr>
            <w:tcW w:w="1701" w:type="dxa"/>
          </w:tcPr>
          <w:p w:rsidR="00B16CFB" w:rsidRPr="003849A9" w:rsidRDefault="00B16CFB" w:rsidP="00404BE8">
            <w:pPr>
              <w:tabs>
                <w:tab w:val="left" w:pos="2127"/>
              </w:tabs>
              <w:ind w:left="-142" w:right="-109" w:hanging="6"/>
              <w:jc w:val="center"/>
              <w:rPr>
                <w:i/>
                <w:sz w:val="22"/>
                <w:szCs w:val="22"/>
              </w:rPr>
            </w:pPr>
            <w:r w:rsidRPr="001C6F39">
              <w:rPr>
                <w:position w:val="-12"/>
                <w:sz w:val="24"/>
                <w:szCs w:val="24"/>
              </w:rPr>
              <w:object w:dxaOrig="1719" w:dyaOrig="380">
                <v:shape id="_x0000_i1068" type="#_x0000_t75" style="width:78.25pt;height:17.9pt" o:ole="" fillcolor="window">
                  <v:imagedata r:id="rId95" o:title=""/>
                </v:shape>
                <o:OLEObject Type="Embed" ProgID="Equation.DSMT4" ShapeID="_x0000_i1068" DrawAspect="Content" ObjectID="_1661956392" r:id="rId96"/>
              </w:object>
            </w:r>
          </w:p>
        </w:tc>
      </w:tr>
      <w:tr w:rsidR="00B16CFB" w:rsidRPr="003849A9" w:rsidTr="00404BE8">
        <w:trPr>
          <w:jc w:val="center"/>
        </w:trPr>
        <w:tc>
          <w:tcPr>
            <w:tcW w:w="2547" w:type="dxa"/>
          </w:tcPr>
          <w:p w:rsidR="00B16CFB" w:rsidRPr="003849A9" w:rsidRDefault="00B16CFB" w:rsidP="00404BE8">
            <w:pPr>
              <w:tabs>
                <w:tab w:val="left" w:pos="2019"/>
              </w:tabs>
              <w:ind w:left="-142" w:right="-109" w:firstLine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положение равновесия</w:t>
            </w:r>
          </w:p>
        </w:tc>
        <w:tc>
          <w:tcPr>
            <w:tcW w:w="1701" w:type="dxa"/>
          </w:tcPr>
          <w:p w:rsidR="00B16CFB" w:rsidRPr="003849A9" w:rsidRDefault="00B16CFB" w:rsidP="00404BE8">
            <w:pPr>
              <w:tabs>
                <w:tab w:val="left" w:pos="2127"/>
              </w:tabs>
              <w:ind w:left="-142" w:right="-63" w:firstLine="34"/>
              <w:jc w:val="center"/>
              <w:rPr>
                <w:i/>
                <w:sz w:val="22"/>
                <w:szCs w:val="22"/>
              </w:rPr>
            </w:pPr>
            <w:r w:rsidRPr="003849A9">
              <w:rPr>
                <w:i/>
                <w:sz w:val="22"/>
                <w:szCs w:val="22"/>
                <w:lang w:val="en-US"/>
              </w:rPr>
              <w:t>x</w:t>
            </w:r>
            <w:r>
              <w:rPr>
                <w:i/>
                <w:sz w:val="22"/>
                <w:szCs w:val="22"/>
              </w:rPr>
              <w:t xml:space="preserve"> = </w:t>
            </w:r>
            <w:r>
              <w:rPr>
                <w:sz w:val="22"/>
                <w:szCs w:val="22"/>
              </w:rPr>
              <w:t>0,</w:t>
            </w:r>
            <w:r>
              <w:rPr>
                <w:i/>
                <w:sz w:val="22"/>
                <w:szCs w:val="22"/>
                <w:lang w:val="en-US"/>
              </w:rPr>
              <w:t xml:space="preserve"> v</w:t>
            </w:r>
            <w:r>
              <w:rPr>
                <w:i/>
                <w:sz w:val="22"/>
                <w:szCs w:val="22"/>
              </w:rPr>
              <w:t xml:space="preserve"> = 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568" w:type="dxa"/>
          </w:tcPr>
          <w:p w:rsidR="00B16CFB" w:rsidRPr="003849A9" w:rsidRDefault="00B16CFB" w:rsidP="00404BE8">
            <w:pPr>
              <w:tabs>
                <w:tab w:val="left" w:pos="608"/>
                <w:tab w:val="center" w:pos="1153"/>
                <w:tab w:val="left" w:pos="2257"/>
              </w:tabs>
              <w:ind w:left="-142" w:right="-108" w:hanging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положение равновесия</w:t>
            </w:r>
          </w:p>
        </w:tc>
        <w:tc>
          <w:tcPr>
            <w:tcW w:w="1701" w:type="dxa"/>
          </w:tcPr>
          <w:p w:rsidR="00B16CFB" w:rsidRPr="003849A9" w:rsidRDefault="00B16CFB" w:rsidP="00404BE8">
            <w:pPr>
              <w:tabs>
                <w:tab w:val="left" w:pos="2127"/>
              </w:tabs>
              <w:ind w:left="-142" w:right="-109" w:hanging="6"/>
              <w:jc w:val="center"/>
              <w:rPr>
                <w:i/>
                <w:sz w:val="22"/>
                <w:szCs w:val="22"/>
              </w:rPr>
            </w:pPr>
            <w:r w:rsidRPr="003849A9">
              <w:rPr>
                <w:i/>
                <w:sz w:val="22"/>
                <w:szCs w:val="22"/>
                <w:lang w:val="en-US"/>
              </w:rPr>
              <w:t>q</w:t>
            </w:r>
            <w:r>
              <w:rPr>
                <w:i/>
                <w:sz w:val="22"/>
                <w:szCs w:val="22"/>
              </w:rPr>
              <w:t xml:space="preserve"> = </w:t>
            </w:r>
            <w:r>
              <w:rPr>
                <w:sz w:val="22"/>
                <w:szCs w:val="22"/>
              </w:rPr>
              <w:t>0,</w:t>
            </w:r>
            <w:r>
              <w:rPr>
                <w:i/>
                <w:sz w:val="22"/>
                <w:szCs w:val="22"/>
                <w:lang w:val="en-US"/>
              </w:rPr>
              <w:t xml:space="preserve"> </w:t>
            </w:r>
            <w:r w:rsidRPr="003849A9"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= </w:t>
            </w:r>
            <w:r>
              <w:rPr>
                <w:sz w:val="22"/>
                <w:szCs w:val="22"/>
              </w:rPr>
              <w:t>0</w:t>
            </w:r>
          </w:p>
        </w:tc>
      </w:tr>
      <w:tr w:rsidR="00B16CFB" w:rsidRPr="003849A9" w:rsidTr="00404BE8">
        <w:trPr>
          <w:trHeight w:val="43"/>
          <w:jc w:val="center"/>
        </w:trPr>
        <w:tc>
          <w:tcPr>
            <w:tcW w:w="2547" w:type="dxa"/>
          </w:tcPr>
          <w:p w:rsidR="00B16CFB" w:rsidRPr="003849A9" w:rsidRDefault="00B16CFB" w:rsidP="00404BE8">
            <w:pPr>
              <w:tabs>
                <w:tab w:val="left" w:pos="2019"/>
              </w:tabs>
              <w:ind w:left="-142" w:right="-109" w:firstLine="35"/>
              <w:jc w:val="center"/>
              <w:rPr>
                <w:sz w:val="22"/>
                <w:szCs w:val="22"/>
              </w:rPr>
            </w:pPr>
            <w:r w:rsidRPr="003849A9">
              <w:rPr>
                <w:sz w:val="22"/>
                <w:szCs w:val="22"/>
              </w:rPr>
              <w:t>внешняя сила</w:t>
            </w:r>
          </w:p>
        </w:tc>
        <w:tc>
          <w:tcPr>
            <w:tcW w:w="1701" w:type="dxa"/>
          </w:tcPr>
          <w:p w:rsidR="00B16CFB" w:rsidRPr="003849A9" w:rsidRDefault="00B16CFB" w:rsidP="00404BE8">
            <w:pPr>
              <w:tabs>
                <w:tab w:val="left" w:pos="2127"/>
              </w:tabs>
              <w:ind w:left="-142" w:right="-63" w:firstLine="34"/>
              <w:jc w:val="center"/>
              <w:rPr>
                <w:i/>
                <w:sz w:val="22"/>
                <w:szCs w:val="22"/>
              </w:rPr>
            </w:pPr>
            <w:r w:rsidRPr="003849A9">
              <w:rPr>
                <w:i/>
                <w:sz w:val="22"/>
                <w:szCs w:val="22"/>
                <w:lang w:val="en-US"/>
              </w:rPr>
              <w:t>F</w:t>
            </w:r>
            <w:r>
              <w:rPr>
                <w:i/>
                <w:sz w:val="22"/>
                <w:szCs w:val="22"/>
                <w:vertAlign w:val="subscript"/>
                <w:lang w:val="en-US"/>
              </w:rPr>
              <w:t>ex</w:t>
            </w:r>
          </w:p>
        </w:tc>
        <w:tc>
          <w:tcPr>
            <w:tcW w:w="2568" w:type="dxa"/>
          </w:tcPr>
          <w:p w:rsidR="00B16CFB" w:rsidRPr="003849A9" w:rsidRDefault="00B16CFB" w:rsidP="00404BE8">
            <w:pPr>
              <w:tabs>
                <w:tab w:val="left" w:pos="2257"/>
              </w:tabs>
              <w:ind w:left="-142" w:right="-108" w:hanging="12"/>
              <w:jc w:val="center"/>
              <w:rPr>
                <w:sz w:val="22"/>
                <w:szCs w:val="22"/>
              </w:rPr>
            </w:pPr>
            <w:r w:rsidRPr="003849A9">
              <w:rPr>
                <w:sz w:val="22"/>
                <w:szCs w:val="22"/>
              </w:rPr>
              <w:t>источник напряжения</w:t>
            </w:r>
          </w:p>
        </w:tc>
        <w:tc>
          <w:tcPr>
            <w:tcW w:w="1701" w:type="dxa"/>
          </w:tcPr>
          <w:p w:rsidR="00B16CFB" w:rsidRPr="003849A9" w:rsidRDefault="00B16CFB" w:rsidP="00404BE8">
            <w:pPr>
              <w:tabs>
                <w:tab w:val="left" w:pos="2127"/>
              </w:tabs>
              <w:ind w:left="-142" w:right="-109" w:hanging="6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V</w:t>
            </w:r>
            <w:r>
              <w:rPr>
                <w:i/>
                <w:sz w:val="22"/>
                <w:szCs w:val="22"/>
                <w:vertAlign w:val="subscript"/>
                <w:lang w:val="en-US"/>
              </w:rPr>
              <w:t>ex</w:t>
            </w:r>
          </w:p>
        </w:tc>
      </w:tr>
      <w:tr w:rsidR="00B16CFB" w:rsidRPr="003849A9" w:rsidTr="00404BE8">
        <w:trPr>
          <w:trHeight w:val="43"/>
          <w:jc w:val="center"/>
        </w:trPr>
        <w:tc>
          <w:tcPr>
            <w:tcW w:w="2547" w:type="dxa"/>
          </w:tcPr>
          <w:p w:rsidR="00B16CFB" w:rsidRPr="00186499" w:rsidRDefault="00B16CFB" w:rsidP="00404BE8">
            <w:pPr>
              <w:tabs>
                <w:tab w:val="left" w:pos="2019"/>
              </w:tabs>
              <w:ind w:left="-142" w:right="-109" w:firstLine="35"/>
              <w:jc w:val="center"/>
              <w:rPr>
                <w:sz w:val="22"/>
                <w:szCs w:val="22"/>
              </w:rPr>
            </w:pPr>
            <w:r w:rsidRPr="003849A9">
              <w:rPr>
                <w:sz w:val="22"/>
                <w:szCs w:val="22"/>
              </w:rPr>
              <w:t>баланс сил</w:t>
            </w:r>
            <w:r w:rsidRPr="0018649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с</w:t>
            </w:r>
            <w:r w:rsidRPr="00186499">
              <w:rPr>
                <w:sz w:val="22"/>
                <w:szCs w:val="22"/>
              </w:rPr>
              <w:t xml:space="preserve"> </w:t>
            </w:r>
            <w:r w:rsidRPr="003849A9">
              <w:rPr>
                <w:sz w:val="22"/>
                <w:szCs w:val="22"/>
              </w:rPr>
              <w:t>внешн</w:t>
            </w:r>
            <w:r>
              <w:rPr>
                <w:sz w:val="22"/>
                <w:szCs w:val="22"/>
              </w:rPr>
              <w:t>ей силой</w:t>
            </w:r>
          </w:p>
        </w:tc>
        <w:tc>
          <w:tcPr>
            <w:tcW w:w="1701" w:type="dxa"/>
          </w:tcPr>
          <w:p w:rsidR="00B16CFB" w:rsidRPr="00186499" w:rsidRDefault="00B16CFB" w:rsidP="00404BE8">
            <w:pPr>
              <w:tabs>
                <w:tab w:val="left" w:pos="2127"/>
              </w:tabs>
              <w:ind w:left="-142" w:right="-63" w:firstLine="34"/>
              <w:jc w:val="center"/>
              <w:rPr>
                <w:i/>
                <w:sz w:val="22"/>
                <w:szCs w:val="22"/>
              </w:rPr>
            </w:pPr>
            <w:r w:rsidRPr="003849A9">
              <w:rPr>
                <w:i/>
                <w:sz w:val="22"/>
                <w:szCs w:val="22"/>
                <w:lang w:val="en-US"/>
              </w:rPr>
              <w:t>m</w:t>
            </w:r>
            <w:r w:rsidRPr="003849A9">
              <w:rPr>
                <w:i/>
                <w:position w:val="-4"/>
                <w:sz w:val="22"/>
                <w:szCs w:val="22"/>
                <w:lang w:val="en-US"/>
              </w:rPr>
              <w:object w:dxaOrig="200" w:dyaOrig="260">
                <v:shape id="_x0000_i1069" type="#_x0000_t75" style="width:10pt;height:10pt" o:ole="" fillcolor="window">
                  <v:imagedata r:id="rId69" o:title=""/>
                </v:shape>
                <o:OLEObject Type="Embed" ProgID="Equation.3" ShapeID="_x0000_i1069" DrawAspect="Content" ObjectID="_1661956393" r:id="rId97"/>
              </w:object>
            </w:r>
            <w:r>
              <w:rPr>
                <w:i/>
                <w:sz w:val="22"/>
                <w:szCs w:val="22"/>
              </w:rPr>
              <w:t xml:space="preserve">= </w:t>
            </w:r>
            <w:r w:rsidRPr="003849A9">
              <w:rPr>
                <w:i/>
                <w:sz w:val="22"/>
                <w:szCs w:val="22"/>
                <w:lang w:val="en-US"/>
              </w:rPr>
              <w:t>F</w:t>
            </w:r>
            <w:r>
              <w:rPr>
                <w:i/>
                <w:sz w:val="22"/>
                <w:szCs w:val="22"/>
                <w:vertAlign w:val="subscript"/>
                <w:lang w:val="en-US"/>
              </w:rPr>
              <w:t>e</w:t>
            </w:r>
            <w:r w:rsidRPr="003849A9">
              <w:rPr>
                <w:i/>
                <w:sz w:val="22"/>
                <w:szCs w:val="22"/>
              </w:rPr>
              <w:t>+</w:t>
            </w:r>
            <w:r w:rsidRPr="003849A9">
              <w:rPr>
                <w:i/>
                <w:sz w:val="22"/>
                <w:szCs w:val="22"/>
                <w:lang w:val="en-US"/>
              </w:rPr>
              <w:t xml:space="preserve"> F</w:t>
            </w:r>
            <w:r>
              <w:rPr>
                <w:i/>
                <w:sz w:val="22"/>
                <w:szCs w:val="22"/>
                <w:vertAlign w:val="subscript"/>
                <w:lang w:val="en-US"/>
              </w:rPr>
              <w:t>ex</w:t>
            </w:r>
          </w:p>
        </w:tc>
        <w:tc>
          <w:tcPr>
            <w:tcW w:w="2568" w:type="dxa"/>
          </w:tcPr>
          <w:p w:rsidR="00B16CFB" w:rsidRDefault="00B16CFB" w:rsidP="00404BE8">
            <w:pPr>
              <w:tabs>
                <w:tab w:val="left" w:pos="2257"/>
              </w:tabs>
              <w:ind w:left="-142" w:right="-108" w:hanging="12"/>
              <w:jc w:val="center"/>
              <w:rPr>
                <w:sz w:val="22"/>
                <w:szCs w:val="22"/>
              </w:rPr>
            </w:pPr>
            <w:r w:rsidRPr="003849A9">
              <w:rPr>
                <w:sz w:val="22"/>
                <w:szCs w:val="22"/>
              </w:rPr>
              <w:t>баланс напряжений</w:t>
            </w:r>
          </w:p>
          <w:p w:rsidR="00B16CFB" w:rsidRPr="003849A9" w:rsidRDefault="00B16CFB" w:rsidP="00404BE8">
            <w:pPr>
              <w:tabs>
                <w:tab w:val="left" w:pos="2257"/>
              </w:tabs>
              <w:ind w:left="-142" w:right="-108" w:hanging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</w:rPr>
              <w:t xml:space="preserve"> </w:t>
            </w:r>
            <w:r w:rsidRPr="003849A9">
              <w:rPr>
                <w:sz w:val="22"/>
                <w:szCs w:val="22"/>
              </w:rPr>
              <w:t>источник</w:t>
            </w:r>
            <w:r>
              <w:rPr>
                <w:sz w:val="22"/>
                <w:szCs w:val="22"/>
              </w:rPr>
              <w:t>ом</w:t>
            </w:r>
            <w:r w:rsidRPr="003849A9">
              <w:rPr>
                <w:sz w:val="22"/>
                <w:szCs w:val="22"/>
              </w:rPr>
              <w:t xml:space="preserve"> напряжения</w:t>
            </w:r>
          </w:p>
        </w:tc>
        <w:tc>
          <w:tcPr>
            <w:tcW w:w="1701" w:type="dxa"/>
          </w:tcPr>
          <w:p w:rsidR="00B16CFB" w:rsidRPr="00186499" w:rsidRDefault="00B16CFB" w:rsidP="00404BE8">
            <w:pPr>
              <w:tabs>
                <w:tab w:val="left" w:pos="2127"/>
              </w:tabs>
              <w:ind w:left="-142" w:right="-109" w:hanging="6"/>
              <w:jc w:val="center"/>
              <w:rPr>
                <w:i/>
                <w:sz w:val="22"/>
                <w:szCs w:val="22"/>
              </w:rPr>
            </w:pPr>
            <w:r w:rsidRPr="00D62625">
              <w:rPr>
                <w:i/>
                <w:sz w:val="22"/>
                <w:szCs w:val="22"/>
                <w:lang w:val="en-US"/>
              </w:rPr>
              <w:t>V</w:t>
            </w:r>
            <w:r>
              <w:rPr>
                <w:i/>
                <w:sz w:val="22"/>
                <w:szCs w:val="22"/>
                <w:vertAlign w:val="subscript"/>
                <w:lang w:val="en-US"/>
              </w:rPr>
              <w:t>L</w:t>
            </w:r>
            <w:r w:rsidRPr="003849A9">
              <w:rPr>
                <w:sz w:val="22"/>
                <w:szCs w:val="22"/>
                <w:vertAlign w:val="subscript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+ </w:t>
            </w:r>
            <w:r>
              <w:rPr>
                <w:i/>
                <w:sz w:val="22"/>
                <w:szCs w:val="22"/>
                <w:lang w:val="en-US"/>
              </w:rPr>
              <w:t>V</w:t>
            </w:r>
            <w:r>
              <w:rPr>
                <w:i/>
                <w:sz w:val="22"/>
                <w:szCs w:val="22"/>
                <w:vertAlign w:val="subscript"/>
                <w:lang w:val="en-US"/>
              </w:rPr>
              <w:t xml:space="preserve">C </w:t>
            </w:r>
            <w:r>
              <w:rPr>
                <w:i/>
                <w:sz w:val="22"/>
                <w:szCs w:val="22"/>
                <w:vertAlign w:val="subscript"/>
              </w:rPr>
              <w:t xml:space="preserve"> </w:t>
            </w:r>
            <w:r w:rsidRPr="003849A9">
              <w:rPr>
                <w:i/>
                <w:sz w:val="22"/>
                <w:szCs w:val="22"/>
                <w:lang w:val="en-US"/>
              </w:rPr>
              <w:t>=</w:t>
            </w:r>
            <w:r>
              <w:rPr>
                <w:i/>
                <w:sz w:val="22"/>
                <w:szCs w:val="22"/>
                <w:lang w:val="en-US"/>
              </w:rPr>
              <w:t xml:space="preserve"> V</w:t>
            </w:r>
            <w:r>
              <w:rPr>
                <w:i/>
                <w:sz w:val="22"/>
                <w:szCs w:val="22"/>
                <w:vertAlign w:val="subscript"/>
                <w:lang w:val="en-US"/>
              </w:rPr>
              <w:t>ex</w:t>
            </w:r>
          </w:p>
        </w:tc>
      </w:tr>
      <w:tr w:rsidR="00B16CFB" w:rsidRPr="003849A9" w:rsidTr="00404BE8">
        <w:trPr>
          <w:jc w:val="center"/>
        </w:trPr>
        <w:tc>
          <w:tcPr>
            <w:tcW w:w="2547" w:type="dxa"/>
          </w:tcPr>
          <w:p w:rsidR="00B16CFB" w:rsidRDefault="00B16CFB" w:rsidP="00404BE8">
            <w:pPr>
              <w:tabs>
                <w:tab w:val="left" w:pos="2019"/>
              </w:tabs>
              <w:ind w:left="-142" w:right="-109" w:firstLine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уравнение колебаний</w:t>
            </w:r>
          </w:p>
          <w:p w:rsidR="00B16CFB" w:rsidRPr="003849A9" w:rsidRDefault="00B16CFB" w:rsidP="00404BE8">
            <w:pPr>
              <w:tabs>
                <w:tab w:val="left" w:pos="2019"/>
              </w:tabs>
              <w:ind w:left="-142" w:right="-109" w:firstLine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</w:t>
            </w:r>
            <w:r w:rsidRPr="008218BA">
              <w:rPr>
                <w:sz w:val="22"/>
                <w:szCs w:val="22"/>
              </w:rPr>
              <w:t xml:space="preserve"> </w:t>
            </w:r>
            <w:r w:rsidRPr="003849A9">
              <w:rPr>
                <w:sz w:val="22"/>
                <w:szCs w:val="22"/>
              </w:rPr>
              <w:t>внешн</w:t>
            </w:r>
            <w:r>
              <w:rPr>
                <w:sz w:val="22"/>
                <w:szCs w:val="22"/>
              </w:rPr>
              <w:t>ей силой</w:t>
            </w:r>
          </w:p>
        </w:tc>
        <w:tc>
          <w:tcPr>
            <w:tcW w:w="1701" w:type="dxa"/>
          </w:tcPr>
          <w:p w:rsidR="00B16CFB" w:rsidRPr="003849A9" w:rsidRDefault="00B16CFB" w:rsidP="00404BE8">
            <w:pPr>
              <w:tabs>
                <w:tab w:val="left" w:pos="2127"/>
              </w:tabs>
              <w:ind w:left="-142" w:right="-63" w:firstLine="34"/>
              <w:jc w:val="center"/>
              <w:rPr>
                <w:i/>
                <w:sz w:val="22"/>
                <w:szCs w:val="22"/>
              </w:rPr>
            </w:pPr>
            <w:r w:rsidRPr="008218BA">
              <w:rPr>
                <w:i/>
                <w:position w:val="-12"/>
                <w:sz w:val="22"/>
                <w:szCs w:val="22"/>
              </w:rPr>
              <w:object w:dxaOrig="1300" w:dyaOrig="360">
                <v:shape id="_x0000_i1070" type="#_x0000_t75" style="width:58.25pt;height:15.8pt" o:ole="" fillcolor="window">
                  <v:imagedata r:id="rId98" o:title=""/>
                </v:shape>
                <o:OLEObject Type="Embed" ProgID="Equation.DSMT4" ShapeID="_x0000_i1070" DrawAspect="Content" ObjectID="_1661956394" r:id="rId99"/>
              </w:object>
            </w:r>
          </w:p>
        </w:tc>
        <w:tc>
          <w:tcPr>
            <w:tcW w:w="2568" w:type="dxa"/>
          </w:tcPr>
          <w:p w:rsidR="00B16CFB" w:rsidRDefault="00B16CFB" w:rsidP="00404BE8">
            <w:pPr>
              <w:tabs>
                <w:tab w:val="left" w:pos="2019"/>
              </w:tabs>
              <w:ind w:left="-142" w:right="-109" w:firstLine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уравнение колебаний</w:t>
            </w:r>
          </w:p>
          <w:p w:rsidR="00B16CFB" w:rsidRPr="008218BA" w:rsidRDefault="00B16CFB" w:rsidP="00404BE8">
            <w:pPr>
              <w:tabs>
                <w:tab w:val="left" w:pos="2257"/>
              </w:tabs>
              <w:ind w:left="-142" w:right="-108" w:hanging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</w:rPr>
              <w:t xml:space="preserve"> </w:t>
            </w:r>
            <w:r w:rsidRPr="003849A9">
              <w:rPr>
                <w:sz w:val="22"/>
                <w:szCs w:val="22"/>
              </w:rPr>
              <w:t>источник</w:t>
            </w:r>
            <w:r>
              <w:rPr>
                <w:sz w:val="22"/>
                <w:szCs w:val="22"/>
              </w:rPr>
              <w:t>ом</w:t>
            </w:r>
            <w:r w:rsidRPr="003849A9">
              <w:rPr>
                <w:sz w:val="22"/>
                <w:szCs w:val="22"/>
              </w:rPr>
              <w:t xml:space="preserve"> напряжения</w:t>
            </w:r>
          </w:p>
        </w:tc>
        <w:tc>
          <w:tcPr>
            <w:tcW w:w="1701" w:type="dxa"/>
          </w:tcPr>
          <w:p w:rsidR="00B16CFB" w:rsidRPr="003849A9" w:rsidRDefault="00B16CFB" w:rsidP="00404BE8">
            <w:pPr>
              <w:tabs>
                <w:tab w:val="left" w:pos="2127"/>
              </w:tabs>
              <w:ind w:left="-142" w:right="-109" w:hanging="6"/>
              <w:jc w:val="center"/>
              <w:rPr>
                <w:i/>
                <w:sz w:val="22"/>
                <w:szCs w:val="22"/>
              </w:rPr>
            </w:pPr>
            <w:r w:rsidRPr="00186499">
              <w:rPr>
                <w:position w:val="-12"/>
                <w:sz w:val="24"/>
                <w:szCs w:val="24"/>
                <w:lang w:val="en-US"/>
              </w:rPr>
              <w:object w:dxaOrig="1500" w:dyaOrig="360">
                <v:shape id="_x0000_i1071" type="#_x0000_t75" style="width:70.75pt;height:17.5pt" o:ole="" fillcolor="window">
                  <v:imagedata r:id="rId100" o:title=""/>
                </v:shape>
                <o:OLEObject Type="Embed" ProgID="Equation.DSMT4" ShapeID="_x0000_i1071" DrawAspect="Content" ObjectID="_1661956395" r:id="rId101"/>
              </w:object>
            </w:r>
          </w:p>
        </w:tc>
      </w:tr>
    </w:tbl>
    <w:p w:rsidR="009857F8" w:rsidRDefault="009857F8" w:rsidP="009857F8">
      <w:pPr>
        <w:pStyle w:val="af4"/>
        <w:numPr>
          <w:ilvl w:val="0"/>
          <w:numId w:val="24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Провести выше указанные расчеты с большими и меньшими значениями частоты вынужденных колебаний. Проанализировать полученные результаты.</w:t>
      </w:r>
    </w:p>
    <w:p w:rsidR="009857F8" w:rsidRPr="00012F2B" w:rsidRDefault="009857F8" w:rsidP="009857F8">
      <w:pPr>
        <w:pStyle w:val="af4"/>
        <w:numPr>
          <w:ilvl w:val="0"/>
          <w:numId w:val="24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Установить влияние других параметров системы на ход процесса. Для этого следует менять только один из параметров системы, оставляя остальные неизменными.  Проанализировать полученные результаты.</w:t>
      </w:r>
    </w:p>
    <w:p w:rsidR="00012F2B" w:rsidRDefault="00012F2B" w:rsidP="009857F8">
      <w:pPr>
        <w:spacing w:before="120"/>
        <w:ind w:firstLine="567"/>
        <w:jc w:val="both"/>
        <w:rPr>
          <w:sz w:val="24"/>
          <w:szCs w:val="24"/>
        </w:rPr>
      </w:pPr>
      <w:r w:rsidRPr="00073B9C">
        <w:rPr>
          <w:b/>
          <w:sz w:val="24"/>
          <w:szCs w:val="24"/>
        </w:rPr>
        <w:t xml:space="preserve">Задание </w:t>
      </w:r>
      <w:r w:rsidR="002B1B0F"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>5</w:t>
      </w:r>
      <w:r w:rsidRPr="00073B9C">
        <w:rPr>
          <w:b/>
          <w:sz w:val="24"/>
          <w:szCs w:val="24"/>
        </w:rPr>
        <w:t xml:space="preserve">. </w:t>
      </w:r>
      <w:r w:rsidRPr="003B410A">
        <w:rPr>
          <w:b/>
          <w:i/>
          <w:sz w:val="24"/>
          <w:szCs w:val="24"/>
        </w:rPr>
        <w:t xml:space="preserve">Контур </w:t>
      </w:r>
      <w:r>
        <w:rPr>
          <w:b/>
          <w:i/>
          <w:sz w:val="24"/>
          <w:szCs w:val="24"/>
        </w:rPr>
        <w:t>при наличии источника напряжения с сопротивлением</w:t>
      </w:r>
      <w:r w:rsidRPr="00B3034A">
        <w:rPr>
          <w:b/>
          <w:i/>
          <w:sz w:val="24"/>
          <w:szCs w:val="24"/>
        </w:rPr>
        <w:t>.</w:t>
      </w:r>
      <w:r w:rsidRPr="001C6F39">
        <w:rPr>
          <w:b/>
          <w:szCs w:val="24"/>
        </w:rPr>
        <w:t xml:space="preserve"> </w:t>
      </w:r>
      <w:r>
        <w:rPr>
          <w:sz w:val="24"/>
          <w:szCs w:val="24"/>
        </w:rPr>
        <w:t>На основе численного решения уравнений (</w:t>
      </w:r>
      <w:r w:rsidR="00CA6CEA">
        <w:rPr>
          <w:sz w:val="24"/>
          <w:szCs w:val="24"/>
        </w:rPr>
        <w:t>4.1</w:t>
      </w:r>
      <w:r>
        <w:rPr>
          <w:sz w:val="24"/>
          <w:szCs w:val="24"/>
        </w:rPr>
        <w:t>7) с начальными условиями (</w:t>
      </w:r>
      <w:r w:rsidR="002B1B0F">
        <w:rPr>
          <w:sz w:val="24"/>
          <w:szCs w:val="24"/>
        </w:rPr>
        <w:t>4.</w:t>
      </w:r>
      <w:r>
        <w:rPr>
          <w:sz w:val="24"/>
          <w:szCs w:val="24"/>
        </w:rPr>
        <w:t>7) провести следующий анализ.</w:t>
      </w:r>
    </w:p>
    <w:p w:rsidR="00012F2B" w:rsidRPr="00012F2B" w:rsidRDefault="00012F2B" w:rsidP="00012F2B">
      <w:pPr>
        <w:pStyle w:val="af4"/>
        <w:numPr>
          <w:ilvl w:val="0"/>
          <w:numId w:val="25"/>
        </w:numPr>
        <w:ind w:left="0" w:firstLine="426"/>
        <w:jc w:val="both"/>
        <w:rPr>
          <w:sz w:val="24"/>
          <w:szCs w:val="24"/>
        </w:rPr>
      </w:pPr>
      <w:r w:rsidRPr="00012F2B">
        <w:rPr>
          <w:sz w:val="24"/>
          <w:szCs w:val="24"/>
        </w:rPr>
        <w:t xml:space="preserve">Определить изменение со временем заряда и силы тока, выбрав в качестве параметров системы те же значения, что и на Рис. </w:t>
      </w:r>
      <w:r w:rsidR="002B1B0F">
        <w:rPr>
          <w:sz w:val="24"/>
          <w:szCs w:val="24"/>
        </w:rPr>
        <w:t>4.</w:t>
      </w:r>
      <w:r>
        <w:rPr>
          <w:sz w:val="24"/>
          <w:szCs w:val="24"/>
        </w:rPr>
        <w:t>5</w:t>
      </w:r>
      <w:r w:rsidRPr="00012F2B">
        <w:rPr>
          <w:sz w:val="24"/>
          <w:szCs w:val="24"/>
        </w:rPr>
        <w:t>.</w:t>
      </w:r>
    </w:p>
    <w:p w:rsidR="00012F2B" w:rsidRDefault="00012F2B" w:rsidP="00012F2B">
      <w:pPr>
        <w:pStyle w:val="af4"/>
        <w:numPr>
          <w:ilvl w:val="0"/>
          <w:numId w:val="25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Определить фазовую кривую для указанного набора параметров.</w:t>
      </w:r>
    </w:p>
    <w:p w:rsidR="00012F2B" w:rsidRDefault="00012F2B" w:rsidP="00012F2B">
      <w:pPr>
        <w:pStyle w:val="af4"/>
        <w:numPr>
          <w:ilvl w:val="0"/>
          <w:numId w:val="25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Провести выше указанные расчеты с большими и меньшими значениями частоты вынужденных колебаний. Проанализировать полученные результаты.</w:t>
      </w:r>
    </w:p>
    <w:p w:rsidR="00012F2B" w:rsidRDefault="00012F2B" w:rsidP="00012F2B">
      <w:pPr>
        <w:pStyle w:val="af4"/>
        <w:numPr>
          <w:ilvl w:val="0"/>
          <w:numId w:val="25"/>
        </w:numPr>
        <w:spacing w:after="16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Меняя параметры системы, обнаружить явление резонанса.</w:t>
      </w:r>
    </w:p>
    <w:p w:rsidR="009857F8" w:rsidRPr="009857F8" w:rsidRDefault="009857F8" w:rsidP="009857F8">
      <w:pPr>
        <w:spacing w:before="40"/>
        <w:ind w:left="426"/>
        <w:jc w:val="center"/>
        <w:rPr>
          <w:b/>
          <w:i/>
          <w:sz w:val="22"/>
          <w:szCs w:val="22"/>
        </w:rPr>
      </w:pPr>
      <w:r w:rsidRPr="009857F8">
        <w:rPr>
          <w:b/>
          <w:i/>
          <w:sz w:val="22"/>
          <w:szCs w:val="22"/>
        </w:rPr>
        <w:t>Колебание заряда и силы тока при наличии периодического источника напряжения осуществляется с частотой вынужденных колебаний.</w:t>
      </w:r>
    </w:p>
    <w:p w:rsidR="009857F8" w:rsidRPr="009857F8" w:rsidRDefault="009857F8" w:rsidP="009857F8">
      <w:pPr>
        <w:ind w:left="426"/>
        <w:jc w:val="center"/>
        <w:rPr>
          <w:b/>
          <w:i/>
          <w:sz w:val="22"/>
          <w:szCs w:val="22"/>
        </w:rPr>
      </w:pPr>
      <w:r w:rsidRPr="009857F8">
        <w:rPr>
          <w:b/>
          <w:i/>
          <w:sz w:val="22"/>
          <w:szCs w:val="22"/>
        </w:rPr>
        <w:t xml:space="preserve">По мере приближения частоты вынужденных колебаний </w:t>
      </w:r>
      <w:r w:rsidRPr="009857F8">
        <w:rPr>
          <w:b/>
          <w:i/>
          <w:sz w:val="22"/>
          <w:szCs w:val="22"/>
        </w:rPr>
        <w:br/>
        <w:t xml:space="preserve">к частоте собственных колебаний амплитуда возрастает, </w:t>
      </w:r>
      <w:r w:rsidRPr="009857F8">
        <w:rPr>
          <w:b/>
          <w:i/>
          <w:sz w:val="22"/>
          <w:szCs w:val="22"/>
        </w:rPr>
        <w:br/>
        <w:t>что соответствует явлению резонанса.</w:t>
      </w:r>
    </w:p>
    <w:p w:rsidR="009857F8" w:rsidRPr="009857F8" w:rsidRDefault="009857F8" w:rsidP="009857F8">
      <w:pPr>
        <w:spacing w:after="160"/>
        <w:ind w:left="426"/>
        <w:jc w:val="center"/>
        <w:rPr>
          <w:sz w:val="24"/>
          <w:szCs w:val="24"/>
        </w:rPr>
      </w:pPr>
      <w:r w:rsidRPr="009857F8">
        <w:rPr>
          <w:b/>
          <w:i/>
          <w:sz w:val="22"/>
          <w:szCs w:val="22"/>
        </w:rPr>
        <w:t xml:space="preserve">Вынужденные колебания контура являются электрическим аналогом </w:t>
      </w:r>
      <w:r>
        <w:rPr>
          <w:b/>
          <w:i/>
          <w:sz w:val="22"/>
          <w:szCs w:val="22"/>
        </w:rPr>
        <w:br/>
      </w:r>
      <w:r w:rsidRPr="009857F8">
        <w:rPr>
          <w:b/>
          <w:i/>
          <w:sz w:val="22"/>
          <w:szCs w:val="22"/>
        </w:rPr>
        <w:t>вынужденных колебаний маятника или пружины.</w:t>
      </w:r>
    </w:p>
    <w:p w:rsidR="002D57E7" w:rsidRDefault="002D57E7" w:rsidP="002D57E7">
      <w:pPr>
        <w:spacing w:before="240"/>
        <w:ind w:firstLine="567"/>
        <w:jc w:val="both"/>
        <w:rPr>
          <w:sz w:val="24"/>
          <w:szCs w:val="24"/>
        </w:rPr>
      </w:pPr>
      <w:bookmarkStart w:id="24" w:name="_Toc481308651"/>
      <w:r w:rsidRPr="0098294F">
        <w:rPr>
          <w:b/>
          <w:sz w:val="24"/>
          <w:szCs w:val="24"/>
        </w:rPr>
        <w:t>Направление дальнейшей работы</w:t>
      </w:r>
      <w:r>
        <w:rPr>
          <w:sz w:val="24"/>
          <w:szCs w:val="24"/>
        </w:rPr>
        <w:t>. В</w:t>
      </w:r>
      <w:r w:rsidRPr="005B65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настоящей и предшествующей лекциях мы рассматривали процессы, описываемые дифференциальными уравнениями. В дальнейшем рассматриваются разнообразные системы, также характеризуемые дифференциальными уравнениями, как правило, более сложными. В этой связи в </w:t>
      </w:r>
      <w:r w:rsidRPr="005B65F1">
        <w:rPr>
          <w:sz w:val="24"/>
          <w:szCs w:val="24"/>
        </w:rPr>
        <w:t xml:space="preserve">последующей </w:t>
      </w:r>
      <w:r w:rsidR="00B44A34">
        <w:rPr>
          <w:sz w:val="24"/>
          <w:szCs w:val="24"/>
        </w:rPr>
        <w:t>Главе</w:t>
      </w:r>
      <w:r w:rsidRPr="005B65F1">
        <w:rPr>
          <w:sz w:val="24"/>
          <w:szCs w:val="24"/>
        </w:rPr>
        <w:t xml:space="preserve"> </w:t>
      </w:r>
      <w:r>
        <w:rPr>
          <w:sz w:val="24"/>
          <w:szCs w:val="24"/>
        </w:rPr>
        <w:t>мы рассмотрим некоторые методы их качественного исследования, которыми будем постоянно пользоваться при анализе математических моделей, характеризуемых системами с сосредоточенными параметрами.</w:t>
      </w:r>
    </w:p>
    <w:p w:rsidR="001C6F39" w:rsidRPr="00155FC3" w:rsidRDefault="001C6F39" w:rsidP="00155FC3">
      <w:pPr>
        <w:pStyle w:val="3"/>
        <w:spacing w:before="600" w:after="100"/>
        <w:ind w:firstLine="0"/>
        <w:rPr>
          <w:b/>
          <w:sz w:val="28"/>
          <w:szCs w:val="28"/>
        </w:rPr>
      </w:pPr>
      <w:r w:rsidRPr="00155FC3">
        <w:rPr>
          <w:b/>
          <w:sz w:val="28"/>
          <w:szCs w:val="28"/>
        </w:rPr>
        <w:t>ПРИЛОЖЕНИЕ</w:t>
      </w:r>
      <w:bookmarkEnd w:id="24"/>
    </w:p>
    <w:p w:rsidR="001C6F39" w:rsidRPr="001C6F39" w:rsidRDefault="001C6F39" w:rsidP="001C6F39">
      <w:pPr>
        <w:pStyle w:val="32"/>
        <w:ind w:firstLine="567"/>
        <w:rPr>
          <w:sz w:val="24"/>
          <w:szCs w:val="24"/>
        </w:rPr>
      </w:pPr>
      <w:r w:rsidRPr="001C6F39">
        <w:rPr>
          <w:sz w:val="24"/>
          <w:szCs w:val="24"/>
        </w:rPr>
        <w:t>Поскольку</w:t>
      </w:r>
      <w:r w:rsidR="00B16CFB">
        <w:rPr>
          <w:sz w:val="24"/>
          <w:szCs w:val="24"/>
        </w:rPr>
        <w:t>, как уже неоднократно отмечалось,</w:t>
      </w:r>
      <w:r w:rsidRPr="001C6F39">
        <w:rPr>
          <w:sz w:val="24"/>
          <w:szCs w:val="24"/>
        </w:rPr>
        <w:t xml:space="preserve"> между электрическими и механическими колебаниями </w:t>
      </w:r>
      <w:r w:rsidR="00B16CFB">
        <w:rPr>
          <w:sz w:val="24"/>
          <w:szCs w:val="24"/>
        </w:rPr>
        <w:t>существует явная аналогия</w:t>
      </w:r>
      <w:r w:rsidRPr="001C6F39">
        <w:rPr>
          <w:sz w:val="24"/>
          <w:szCs w:val="24"/>
        </w:rPr>
        <w:t xml:space="preserve">, полученные выше результаты остаются в силе и для вынужденных механических колебаний. </w:t>
      </w:r>
      <w:r w:rsidR="00B16CFB">
        <w:rPr>
          <w:sz w:val="24"/>
          <w:szCs w:val="24"/>
        </w:rPr>
        <w:t xml:space="preserve">В частности, речь пойдет о вынужденных колебаниях пружины. </w:t>
      </w:r>
      <w:r w:rsidRPr="001C6F39">
        <w:rPr>
          <w:sz w:val="24"/>
          <w:szCs w:val="24"/>
        </w:rPr>
        <w:t>Мы рассмотрим также пример</w:t>
      </w:r>
      <w:r w:rsidR="00B16CFB">
        <w:rPr>
          <w:sz w:val="24"/>
          <w:szCs w:val="24"/>
        </w:rPr>
        <w:t>ы</w:t>
      </w:r>
      <w:r w:rsidRPr="001C6F39">
        <w:rPr>
          <w:sz w:val="24"/>
          <w:szCs w:val="24"/>
        </w:rPr>
        <w:t xml:space="preserve"> нелинейных электрических колебаний, близки</w:t>
      </w:r>
      <w:r w:rsidR="00B16CFB">
        <w:rPr>
          <w:sz w:val="24"/>
          <w:szCs w:val="24"/>
        </w:rPr>
        <w:t>е</w:t>
      </w:r>
      <w:r w:rsidRPr="001C6F39">
        <w:rPr>
          <w:sz w:val="24"/>
          <w:szCs w:val="24"/>
        </w:rPr>
        <w:t xml:space="preserve"> к </w:t>
      </w:r>
      <w:r w:rsidR="00B16CFB">
        <w:rPr>
          <w:sz w:val="24"/>
          <w:szCs w:val="24"/>
        </w:rPr>
        <w:t>нелинейным механическим колебаниям</w:t>
      </w:r>
      <w:r w:rsidRPr="001C6F39">
        <w:rPr>
          <w:sz w:val="24"/>
          <w:szCs w:val="24"/>
        </w:rPr>
        <w:t xml:space="preserve">, </w:t>
      </w:r>
      <w:r w:rsidR="00B16CFB">
        <w:rPr>
          <w:sz w:val="24"/>
          <w:szCs w:val="24"/>
        </w:rPr>
        <w:t>описанными</w:t>
      </w:r>
      <w:r w:rsidRPr="001C6F39">
        <w:rPr>
          <w:sz w:val="24"/>
          <w:szCs w:val="24"/>
        </w:rPr>
        <w:t xml:space="preserve"> в приложении к предшествующей </w:t>
      </w:r>
      <w:r w:rsidR="00B44A34">
        <w:rPr>
          <w:sz w:val="24"/>
          <w:szCs w:val="24"/>
        </w:rPr>
        <w:t>Главе</w:t>
      </w:r>
      <w:r w:rsidRPr="001C6F39">
        <w:rPr>
          <w:sz w:val="24"/>
          <w:szCs w:val="24"/>
        </w:rPr>
        <w:t>.</w:t>
      </w:r>
    </w:p>
    <w:p w:rsidR="001C6F39" w:rsidRPr="00DA7543" w:rsidRDefault="00155FC3" w:rsidP="00DA7543">
      <w:pPr>
        <w:pStyle w:val="4"/>
        <w:spacing w:before="40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1C6F39" w:rsidRPr="00DA7543">
        <w:rPr>
          <w:b/>
          <w:sz w:val="26"/>
          <w:szCs w:val="26"/>
        </w:rPr>
        <w:t>. Вынужденные колебания пружины</w:t>
      </w:r>
    </w:p>
    <w:p w:rsidR="001C6F39" w:rsidRDefault="001C6F39" w:rsidP="001C6F39">
      <w:pPr>
        <w:ind w:firstLine="567"/>
        <w:jc w:val="both"/>
        <w:rPr>
          <w:sz w:val="24"/>
          <w:szCs w:val="24"/>
        </w:rPr>
      </w:pPr>
      <w:r w:rsidRPr="001C6F39">
        <w:rPr>
          <w:sz w:val="24"/>
          <w:szCs w:val="24"/>
        </w:rPr>
        <w:t>Как уже отмечалось, существует явно выраженная аналогия между колебаниями пружины</w:t>
      </w:r>
      <w:r w:rsidR="00B16CFB">
        <w:rPr>
          <w:sz w:val="24"/>
          <w:szCs w:val="24"/>
        </w:rPr>
        <w:t xml:space="preserve"> и электрического контура</w:t>
      </w:r>
      <w:r w:rsidRPr="001C6F39">
        <w:rPr>
          <w:sz w:val="24"/>
          <w:szCs w:val="24"/>
        </w:rPr>
        <w:t xml:space="preserve">. В этой связи все сделанные выше замечания </w:t>
      </w:r>
      <w:r w:rsidR="0009714F">
        <w:rPr>
          <w:sz w:val="24"/>
          <w:szCs w:val="24"/>
        </w:rPr>
        <w:t>о вынужденных электрических колебаниях</w:t>
      </w:r>
      <w:r w:rsidR="0009714F" w:rsidRPr="0009714F">
        <w:rPr>
          <w:sz w:val="24"/>
          <w:szCs w:val="24"/>
        </w:rPr>
        <w:t xml:space="preserve"> </w:t>
      </w:r>
      <w:r w:rsidRPr="001C6F39">
        <w:rPr>
          <w:sz w:val="24"/>
          <w:szCs w:val="24"/>
        </w:rPr>
        <w:t>остаются в силе и для пружины, на которую действует периодически меняющаяся внешняя сила.</w:t>
      </w:r>
      <w:r w:rsidR="00155FC3">
        <w:rPr>
          <w:sz w:val="24"/>
          <w:szCs w:val="24"/>
        </w:rPr>
        <w:t xml:space="preserve"> </w:t>
      </w:r>
      <w:r w:rsidR="0009714F">
        <w:rPr>
          <w:sz w:val="24"/>
          <w:szCs w:val="24"/>
        </w:rPr>
        <w:t>Этот п</w:t>
      </w:r>
      <w:r w:rsidR="00155FC3">
        <w:rPr>
          <w:sz w:val="24"/>
          <w:szCs w:val="24"/>
        </w:rPr>
        <w:t>роцесс в отсутствии трения описывается уравнением</w:t>
      </w:r>
      <w:r w:rsidR="00155FC3">
        <w:rPr>
          <w:rStyle w:val="af1"/>
          <w:sz w:val="24"/>
          <w:szCs w:val="24"/>
        </w:rPr>
        <w:endnoteReference w:id="7"/>
      </w:r>
    </w:p>
    <w:p w:rsidR="00155FC3" w:rsidRDefault="00155FC3" w:rsidP="00155FC3">
      <w:pPr>
        <w:jc w:val="center"/>
        <w:rPr>
          <w:sz w:val="24"/>
          <w:szCs w:val="24"/>
          <w:lang w:val="en-US"/>
        </w:rPr>
      </w:pPr>
      <w:r w:rsidRPr="007C3AF7">
        <w:rPr>
          <w:position w:val="-12"/>
          <w:sz w:val="24"/>
          <w:szCs w:val="24"/>
          <w:lang w:val="en-US"/>
        </w:rPr>
        <w:object w:dxaOrig="1840" w:dyaOrig="360">
          <v:shape id="_x0000_i1072" type="#_x0000_t75" style="width:94.45pt;height:18.3pt" o:ole="" fillcolor="window">
            <v:imagedata r:id="rId102" o:title=""/>
          </v:shape>
          <o:OLEObject Type="Embed" ProgID="Equation.DSMT4" ShapeID="_x0000_i1072" DrawAspect="Content" ObjectID="_1661956396" r:id="rId103"/>
        </w:object>
      </w:r>
    </w:p>
    <w:p w:rsidR="00590ADA" w:rsidRDefault="00155FC3" w:rsidP="00590A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="008F4A1C">
        <w:rPr>
          <w:sz w:val="24"/>
          <w:szCs w:val="24"/>
        </w:rPr>
        <w:t xml:space="preserve">известными начальным отклонением пружины </w:t>
      </w:r>
      <w:r w:rsidR="008F4A1C">
        <w:rPr>
          <w:i/>
          <w:sz w:val="24"/>
          <w:szCs w:val="24"/>
          <w:lang w:val="en-US"/>
        </w:rPr>
        <w:t>x</w:t>
      </w:r>
      <w:r w:rsidR="008F4A1C">
        <w:rPr>
          <w:sz w:val="24"/>
          <w:szCs w:val="24"/>
          <w:vertAlign w:val="subscript"/>
        </w:rPr>
        <w:t xml:space="preserve">0 </w:t>
      </w:r>
      <w:r w:rsidR="008F4A1C">
        <w:rPr>
          <w:sz w:val="24"/>
          <w:szCs w:val="24"/>
        </w:rPr>
        <w:t>и начальной скоростью</w:t>
      </w:r>
      <w:r w:rsidR="008F4A1C" w:rsidRPr="008F4A1C">
        <w:rPr>
          <w:i/>
          <w:sz w:val="24"/>
          <w:szCs w:val="24"/>
        </w:rPr>
        <w:t xml:space="preserve"> </w:t>
      </w:r>
      <w:r w:rsidR="008F4A1C">
        <w:rPr>
          <w:i/>
          <w:sz w:val="24"/>
          <w:szCs w:val="24"/>
          <w:lang w:val="en-US"/>
        </w:rPr>
        <w:t>v</w:t>
      </w:r>
      <w:r w:rsidR="008F4A1C">
        <w:rPr>
          <w:sz w:val="24"/>
          <w:szCs w:val="24"/>
          <w:vertAlign w:val="subscript"/>
        </w:rPr>
        <w:t>0</w:t>
      </w:r>
      <w:r w:rsidR="008F4A1C">
        <w:rPr>
          <w:sz w:val="24"/>
          <w:szCs w:val="24"/>
        </w:rPr>
        <w:t xml:space="preserve">, </w:t>
      </w:r>
      <w:r>
        <w:rPr>
          <w:sz w:val="24"/>
          <w:szCs w:val="24"/>
        </w:rPr>
        <w:t>где</w:t>
      </w:r>
      <w:r w:rsidRPr="00155FC3">
        <w:rPr>
          <w:sz w:val="24"/>
          <w:szCs w:val="24"/>
        </w:rPr>
        <w:t xml:space="preserve"> </w:t>
      </w:r>
      <w:r>
        <w:rPr>
          <w:i/>
          <w:sz w:val="24"/>
          <w:szCs w:val="24"/>
          <w:lang w:val="en-US"/>
        </w:rPr>
        <w:t>x</w:t>
      </w:r>
      <w:r w:rsidRPr="00155FC3">
        <w:rPr>
          <w:i/>
          <w:sz w:val="24"/>
          <w:szCs w:val="24"/>
        </w:rPr>
        <w:t xml:space="preserve"> </w:t>
      </w:r>
      <w:r w:rsidRPr="00155FC3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отклонение пружина от положения равновесия, </w:t>
      </w:r>
      <w:r w:rsidRPr="00155FC3">
        <w:rPr>
          <w:position w:val="-6"/>
          <w:sz w:val="24"/>
          <w:szCs w:val="24"/>
        </w:rPr>
        <w:object w:dxaOrig="540" w:dyaOrig="279">
          <v:shape id="_x0000_i1073" type="#_x0000_t75" style="width:27.45pt;height:14.15pt" o:ole="">
            <v:imagedata r:id="rId104" o:title=""/>
          </v:shape>
          <o:OLEObject Type="Embed" ProgID="Equation.DSMT4" ShapeID="_x0000_i1073" DrawAspect="Content" ObjectID="_1661956397" r:id="rId105"/>
        </w:object>
      </w:r>
      <w:r>
        <w:rPr>
          <w:sz w:val="24"/>
          <w:szCs w:val="24"/>
        </w:rPr>
        <w:t xml:space="preserve"> </w:t>
      </w:r>
      <w:r w:rsidRPr="00155FC3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скорость движения пружины,  </w:t>
      </w:r>
      <w:r>
        <w:rPr>
          <w:i/>
          <w:sz w:val="24"/>
          <w:szCs w:val="24"/>
          <w:lang w:val="en-US"/>
        </w:rPr>
        <w:t>m</w:t>
      </w:r>
      <w:r>
        <w:rPr>
          <w:i/>
          <w:sz w:val="24"/>
          <w:szCs w:val="24"/>
        </w:rPr>
        <w:t xml:space="preserve"> </w:t>
      </w:r>
      <w:r w:rsidRPr="00155FC3">
        <w:rPr>
          <w:sz w:val="24"/>
          <w:szCs w:val="24"/>
        </w:rPr>
        <w:t>–</w:t>
      </w:r>
      <w:r>
        <w:rPr>
          <w:sz w:val="24"/>
          <w:szCs w:val="24"/>
        </w:rPr>
        <w:t xml:space="preserve"> масса пружины, </w:t>
      </w:r>
      <w:r>
        <w:rPr>
          <w:i/>
          <w:sz w:val="24"/>
          <w:szCs w:val="24"/>
          <w:lang w:val="en-US"/>
        </w:rPr>
        <w:t>k</w:t>
      </w:r>
      <w:r w:rsidRPr="00155FC3">
        <w:rPr>
          <w:i/>
          <w:sz w:val="24"/>
          <w:szCs w:val="24"/>
        </w:rPr>
        <w:t xml:space="preserve"> </w:t>
      </w:r>
      <w:r w:rsidRPr="00155FC3">
        <w:rPr>
          <w:sz w:val="24"/>
          <w:szCs w:val="24"/>
        </w:rPr>
        <w:t>–</w:t>
      </w:r>
      <w:r>
        <w:rPr>
          <w:sz w:val="24"/>
          <w:szCs w:val="24"/>
        </w:rPr>
        <w:t xml:space="preserve"> коэффициент упругости, </w:t>
      </w:r>
      <w:r>
        <w:rPr>
          <w:i/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</w:rPr>
        <w:t xml:space="preserve">0 </w:t>
      </w:r>
      <w:r w:rsidRPr="00155FC3">
        <w:rPr>
          <w:sz w:val="24"/>
          <w:szCs w:val="24"/>
        </w:rPr>
        <w:t>–</w:t>
      </w:r>
      <w:r>
        <w:rPr>
          <w:sz w:val="24"/>
          <w:szCs w:val="24"/>
        </w:rPr>
        <w:t xml:space="preserve"> амплитуда внешней силы, </w:t>
      </w:r>
      <w:r w:rsidRPr="00155FC3">
        <w:rPr>
          <w:i/>
          <w:sz w:val="24"/>
          <w:szCs w:val="24"/>
        </w:rPr>
        <w:sym w:font="Symbol" w:char="F077"/>
      </w:r>
      <w:r>
        <w:rPr>
          <w:i/>
          <w:sz w:val="24"/>
          <w:szCs w:val="24"/>
        </w:rPr>
        <w:t xml:space="preserve"> </w:t>
      </w:r>
      <w:r w:rsidRPr="00155FC3">
        <w:rPr>
          <w:sz w:val="24"/>
          <w:szCs w:val="24"/>
        </w:rPr>
        <w:t>–</w:t>
      </w:r>
      <w:r>
        <w:rPr>
          <w:sz w:val="24"/>
          <w:szCs w:val="24"/>
        </w:rPr>
        <w:t xml:space="preserve"> частота вынужденных колебаний</w:t>
      </w:r>
      <w:r w:rsidR="00590ADA">
        <w:rPr>
          <w:sz w:val="24"/>
          <w:szCs w:val="24"/>
        </w:rPr>
        <w:t>.</w:t>
      </w:r>
    </w:p>
    <w:p w:rsidR="001C6F39" w:rsidRDefault="00D0434B" w:rsidP="00A25C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Данное уравнение аналогично (</w:t>
      </w:r>
      <w:r w:rsidR="00CA6CEA">
        <w:rPr>
          <w:sz w:val="24"/>
          <w:szCs w:val="24"/>
        </w:rPr>
        <w:t>4.1</w:t>
      </w:r>
      <w:r>
        <w:rPr>
          <w:sz w:val="24"/>
          <w:szCs w:val="24"/>
        </w:rPr>
        <w:t xml:space="preserve">1) и обладает соответствующими свойствами. </w:t>
      </w:r>
      <w:r w:rsidR="001C6F39" w:rsidRPr="001C6F39">
        <w:rPr>
          <w:sz w:val="24"/>
          <w:szCs w:val="24"/>
        </w:rPr>
        <w:t xml:space="preserve">На </w:t>
      </w:r>
      <w:r w:rsidR="00A25CB7">
        <w:rPr>
          <w:sz w:val="24"/>
          <w:szCs w:val="24"/>
        </w:rPr>
        <w:t xml:space="preserve">Рис. </w:t>
      </w:r>
      <w:r w:rsidR="002B1B0F">
        <w:rPr>
          <w:sz w:val="24"/>
          <w:szCs w:val="24"/>
        </w:rPr>
        <w:t>4.</w:t>
      </w:r>
      <w:r w:rsidR="00A25CB7">
        <w:rPr>
          <w:sz w:val="24"/>
          <w:szCs w:val="24"/>
        </w:rPr>
        <w:t>7</w:t>
      </w:r>
      <w:r w:rsidR="001C6F39" w:rsidRPr="001C6F39">
        <w:rPr>
          <w:sz w:val="24"/>
          <w:szCs w:val="24"/>
        </w:rPr>
        <w:t xml:space="preserve"> изображена фазовая кривая для вынужденных колебаний пружины, которая оказывается замкнутой, т.е. мы имеем дело с периодическим решением. Полученный результат соответствует суперпозиции собственных и вынужденных колебаний. Для рассматриваемого случая частоты вынужденных и собственных колебаний равны соответственно </w:t>
      </w:r>
      <w:r w:rsidR="00A25CB7" w:rsidRPr="00A25CB7">
        <w:rPr>
          <w:i/>
          <w:sz w:val="24"/>
          <w:szCs w:val="24"/>
        </w:rPr>
        <w:sym w:font="Symbol" w:char="F077"/>
      </w:r>
      <w:r w:rsidR="00A25CB7" w:rsidRPr="001C6F39">
        <w:rPr>
          <w:sz w:val="24"/>
          <w:szCs w:val="24"/>
        </w:rPr>
        <w:t xml:space="preserve"> = 0.75</w:t>
      </w:r>
      <w:r w:rsidR="001C6F39" w:rsidRPr="001C6F39">
        <w:rPr>
          <w:sz w:val="24"/>
          <w:szCs w:val="24"/>
        </w:rPr>
        <w:t xml:space="preserve"> и </w:t>
      </w:r>
      <w:r w:rsidR="00A25CB7" w:rsidRPr="00A25CB7">
        <w:rPr>
          <w:i/>
          <w:sz w:val="24"/>
          <w:szCs w:val="24"/>
        </w:rPr>
        <w:sym w:font="Symbol" w:char="F077"/>
      </w:r>
      <w:r w:rsidR="00A25CB7" w:rsidRPr="00A25CB7">
        <w:rPr>
          <w:sz w:val="24"/>
          <w:szCs w:val="24"/>
          <w:vertAlign w:val="subscript"/>
        </w:rPr>
        <w:t>0</w:t>
      </w:r>
      <w:r w:rsidR="00A25CB7" w:rsidRPr="001C6F39">
        <w:rPr>
          <w:sz w:val="24"/>
          <w:szCs w:val="24"/>
        </w:rPr>
        <w:t xml:space="preserve"> =</w:t>
      </w:r>
      <w:r w:rsidR="001C6F39" w:rsidRPr="001C6F39">
        <w:rPr>
          <w:sz w:val="24"/>
          <w:szCs w:val="24"/>
        </w:rPr>
        <w:t xml:space="preserve">1, что позволяет найти </w:t>
      </w:r>
      <w:r w:rsidR="0009714F">
        <w:rPr>
          <w:sz w:val="24"/>
          <w:szCs w:val="24"/>
        </w:rPr>
        <w:t xml:space="preserve">их </w:t>
      </w:r>
      <w:r w:rsidR="001C6F39" w:rsidRPr="001C6F39">
        <w:rPr>
          <w:sz w:val="24"/>
          <w:szCs w:val="24"/>
        </w:rPr>
        <w:t xml:space="preserve">периоды  </w:t>
      </w:r>
      <w:r w:rsidR="001C6F39" w:rsidRPr="001C6F39">
        <w:rPr>
          <w:i/>
          <w:sz w:val="24"/>
          <w:szCs w:val="24"/>
        </w:rPr>
        <w:t>Т</w:t>
      </w:r>
      <w:r w:rsidR="001C6F39" w:rsidRPr="001C6F39">
        <w:rPr>
          <w:sz w:val="24"/>
          <w:szCs w:val="24"/>
        </w:rPr>
        <w:t xml:space="preserve"> = 4/3 2</w:t>
      </w:r>
      <w:r w:rsidR="001C6F39" w:rsidRPr="00A25CB7">
        <w:rPr>
          <w:i/>
          <w:sz w:val="24"/>
          <w:szCs w:val="24"/>
        </w:rPr>
        <w:sym w:font="Symbol" w:char="F070"/>
      </w:r>
      <w:r w:rsidR="001C6F39" w:rsidRPr="001C6F39">
        <w:rPr>
          <w:sz w:val="24"/>
          <w:szCs w:val="24"/>
        </w:rPr>
        <w:t xml:space="preserve">  и </w:t>
      </w:r>
      <w:r w:rsidR="001C6F39" w:rsidRPr="001C6F39">
        <w:rPr>
          <w:i/>
          <w:sz w:val="24"/>
          <w:szCs w:val="24"/>
        </w:rPr>
        <w:t>Т</w:t>
      </w:r>
      <w:r w:rsidR="001C6F39" w:rsidRPr="001C6F39">
        <w:rPr>
          <w:sz w:val="24"/>
          <w:szCs w:val="24"/>
          <w:vertAlign w:val="subscript"/>
        </w:rPr>
        <w:t>0</w:t>
      </w:r>
      <w:r w:rsidR="001C6F39" w:rsidRPr="001C6F39">
        <w:rPr>
          <w:sz w:val="24"/>
          <w:szCs w:val="24"/>
        </w:rPr>
        <w:t xml:space="preserve"> = 2</w:t>
      </w:r>
      <w:r w:rsidR="001C6F39" w:rsidRPr="00A25CB7">
        <w:rPr>
          <w:i/>
          <w:sz w:val="24"/>
          <w:szCs w:val="24"/>
        </w:rPr>
        <w:sym w:font="Symbol" w:char="F070"/>
      </w:r>
      <w:r w:rsidR="001C6F39" w:rsidRPr="001C6F39">
        <w:rPr>
          <w:sz w:val="24"/>
          <w:szCs w:val="24"/>
        </w:rPr>
        <w:t>. Тогда период колебания пружины будет равен наименьшему общему кратному этих величин, т.е. 8</w:t>
      </w:r>
      <w:r w:rsidR="001C6F39" w:rsidRPr="00A25CB7">
        <w:rPr>
          <w:i/>
          <w:sz w:val="24"/>
          <w:szCs w:val="24"/>
        </w:rPr>
        <w:sym w:font="Symbol" w:char="F070"/>
      </w:r>
      <w:r w:rsidR="001C6F39" w:rsidRPr="001C6F39">
        <w:rPr>
          <w:sz w:val="24"/>
          <w:szCs w:val="24"/>
        </w:rPr>
        <w:t xml:space="preserve">. Если частоты собственных и вынужденных колебаний оказываются несоизмеримыми величинами, то фазовые кривые системы </w:t>
      </w:r>
      <w:r w:rsidR="0009714F">
        <w:rPr>
          <w:sz w:val="24"/>
          <w:szCs w:val="24"/>
        </w:rPr>
        <w:t xml:space="preserve">уже </w:t>
      </w:r>
      <w:r w:rsidR="001C6F39" w:rsidRPr="001C6F39">
        <w:rPr>
          <w:sz w:val="24"/>
          <w:szCs w:val="24"/>
        </w:rPr>
        <w:t xml:space="preserve">не могут быть замкнутыми линиями, а решению задачи не соответствует ни одна периодическая функция. Тем не менее, движение пружины остается достаточно регулярным. </w:t>
      </w:r>
      <w:r w:rsidR="00590ADA" w:rsidRPr="001C6F39">
        <w:rPr>
          <w:sz w:val="24"/>
          <w:szCs w:val="24"/>
        </w:rPr>
        <w:t xml:space="preserve">В частности, максимумы ее отклонения от положения равновесия со временем не меняется. В этом случае мы имеем дело с </w:t>
      </w:r>
      <w:r w:rsidR="00590ADA" w:rsidRPr="00DC79B8">
        <w:rPr>
          <w:b/>
          <w:i/>
          <w:sz w:val="24"/>
          <w:szCs w:val="24"/>
        </w:rPr>
        <w:t>квазипериодическими колебаниями</w:t>
      </w:r>
      <w:r w:rsidR="00DC79B8" w:rsidRPr="00994807">
        <w:rPr>
          <w:rStyle w:val="af1"/>
          <w:sz w:val="24"/>
          <w:szCs w:val="24"/>
        </w:rPr>
        <w:endnoteReference w:id="8"/>
      </w:r>
      <w:r w:rsidR="00590ADA" w:rsidRPr="001C6F39">
        <w:rPr>
          <w:sz w:val="24"/>
          <w:szCs w:val="24"/>
        </w:rPr>
        <w:t>.</w:t>
      </w:r>
    </w:p>
    <w:p w:rsidR="00994807" w:rsidRDefault="00994807" w:rsidP="00A25C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Вынужденные колебания пружины при наличии трения характеризуются уравнением</w:t>
      </w:r>
    </w:p>
    <w:p w:rsidR="00994807" w:rsidRDefault="00994807" w:rsidP="00994807">
      <w:pPr>
        <w:jc w:val="center"/>
        <w:rPr>
          <w:sz w:val="24"/>
          <w:szCs w:val="24"/>
          <w:lang w:val="en-US"/>
        </w:rPr>
      </w:pPr>
      <w:r w:rsidRPr="007C3AF7">
        <w:rPr>
          <w:position w:val="-12"/>
          <w:sz w:val="24"/>
          <w:szCs w:val="24"/>
          <w:lang w:val="en-US"/>
        </w:rPr>
        <w:object w:dxaOrig="2400" w:dyaOrig="360">
          <v:shape id="_x0000_i1074" type="#_x0000_t75" style="width:124pt;height:18.3pt" o:ole="" fillcolor="window">
            <v:imagedata r:id="rId106" o:title=""/>
          </v:shape>
          <o:OLEObject Type="Embed" ProgID="Equation.DSMT4" ShapeID="_x0000_i1074" DrawAspect="Content" ObjectID="_1661956398" r:id="rId107"/>
        </w:object>
      </w:r>
    </w:p>
    <w:p w:rsidR="00994807" w:rsidRDefault="00994807" w:rsidP="00994807">
      <w:pPr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 w:rsidRPr="00994807">
        <w:rPr>
          <w:i/>
          <w:sz w:val="24"/>
          <w:szCs w:val="24"/>
        </w:rPr>
        <w:sym w:font="Symbol" w:char="F06D"/>
      </w:r>
      <w:r>
        <w:rPr>
          <w:sz w:val="24"/>
          <w:szCs w:val="24"/>
        </w:rPr>
        <w:t xml:space="preserve"> – коэффициент  трения.</w:t>
      </w:r>
    </w:p>
    <w:p w:rsidR="0009714F" w:rsidRDefault="0009714F" w:rsidP="0009714F">
      <w:pPr>
        <w:spacing w:before="100"/>
        <w:ind w:firstLine="567"/>
        <w:jc w:val="both"/>
        <w:rPr>
          <w:sz w:val="24"/>
          <w:szCs w:val="24"/>
        </w:rPr>
      </w:pPr>
      <w:r w:rsidRPr="00073B9C">
        <w:rPr>
          <w:b/>
          <w:sz w:val="24"/>
          <w:szCs w:val="24"/>
        </w:rPr>
        <w:t xml:space="preserve">Задание </w:t>
      </w:r>
      <w:r w:rsidR="002B1B0F"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>6</w:t>
      </w:r>
      <w:r w:rsidRPr="00994807">
        <w:rPr>
          <w:b/>
          <w:sz w:val="24"/>
          <w:szCs w:val="24"/>
        </w:rPr>
        <w:t xml:space="preserve">. </w:t>
      </w:r>
      <w:r w:rsidRPr="00994807">
        <w:rPr>
          <w:b/>
          <w:i/>
          <w:sz w:val="24"/>
          <w:szCs w:val="24"/>
        </w:rPr>
        <w:t>Вынужденные колебания пружины</w:t>
      </w:r>
      <w:r w:rsidRPr="00B3034A">
        <w:rPr>
          <w:b/>
          <w:i/>
          <w:sz w:val="24"/>
          <w:szCs w:val="24"/>
        </w:rPr>
        <w:t>.</w:t>
      </w:r>
      <w:r w:rsidRPr="001C6F39">
        <w:rPr>
          <w:b/>
          <w:szCs w:val="24"/>
        </w:rPr>
        <w:t xml:space="preserve"> </w:t>
      </w:r>
      <w:r>
        <w:rPr>
          <w:sz w:val="24"/>
          <w:szCs w:val="24"/>
        </w:rPr>
        <w:t>На основе численного решения уравнения вынужденных колебаний пружины с начальными условиями провести следующий анализ.</w:t>
      </w:r>
    </w:p>
    <w:p w:rsidR="0009714F" w:rsidRPr="00012F2B" w:rsidRDefault="0009714F" w:rsidP="0009714F">
      <w:pPr>
        <w:pStyle w:val="af4"/>
        <w:numPr>
          <w:ilvl w:val="0"/>
          <w:numId w:val="27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Определить изменение со временем положения и скорости пружины в отсутствие трения, а также фазовую кривую, используя значение параметров из Рис. </w:t>
      </w:r>
      <w:r w:rsidR="002B1B0F">
        <w:rPr>
          <w:sz w:val="24"/>
          <w:szCs w:val="24"/>
        </w:rPr>
        <w:t>4.</w:t>
      </w:r>
      <w:r>
        <w:rPr>
          <w:sz w:val="24"/>
          <w:szCs w:val="24"/>
        </w:rPr>
        <w:t>7.</w:t>
      </w:r>
    </w:p>
    <w:p w:rsidR="0009714F" w:rsidRPr="001C6F39" w:rsidRDefault="0009714F" w:rsidP="0009714F">
      <w:pPr>
        <w:ind w:firstLine="426"/>
        <w:jc w:val="both"/>
        <w:rPr>
          <w:sz w:val="24"/>
          <w:szCs w:val="24"/>
        </w:rPr>
      </w:pPr>
      <w:r w:rsidRPr="001C6F39">
        <w:rPr>
          <w:sz w:val="24"/>
          <w:szCs w:val="24"/>
        </w:rPr>
        <w:t xml:space="preserve">2. Провести расчеты, увеличив и уменьшив значение частоты вынужденных колебаний в целое </w:t>
      </w:r>
      <w:r>
        <w:rPr>
          <w:sz w:val="24"/>
          <w:szCs w:val="24"/>
        </w:rPr>
        <w:t xml:space="preserve">(небольшое) </w:t>
      </w:r>
      <w:r w:rsidRPr="001C6F39">
        <w:rPr>
          <w:sz w:val="24"/>
          <w:szCs w:val="24"/>
        </w:rPr>
        <w:t>число раз.</w:t>
      </w:r>
      <w:r>
        <w:rPr>
          <w:sz w:val="24"/>
          <w:szCs w:val="24"/>
        </w:rPr>
        <w:t xml:space="preserve"> Проанализировать полученные результаты.</w:t>
      </w:r>
    </w:p>
    <w:p w:rsidR="0009714F" w:rsidRPr="001C6F39" w:rsidRDefault="002B1B0F" w:rsidP="0009714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09714F" w:rsidRPr="001C6F39">
        <w:rPr>
          <w:sz w:val="24"/>
          <w:szCs w:val="24"/>
        </w:rPr>
        <w:t xml:space="preserve"> Задавая несоизмеримым значения частот вынужденных и собственных колебаний, обнаружить квазипериодические колебания</w:t>
      </w:r>
      <w:r w:rsidR="0009714F">
        <w:rPr>
          <w:rStyle w:val="af1"/>
          <w:sz w:val="24"/>
          <w:szCs w:val="24"/>
        </w:rPr>
        <w:endnoteReference w:id="9"/>
      </w:r>
      <w:r w:rsidR="0009714F" w:rsidRPr="001C6F39">
        <w:rPr>
          <w:sz w:val="24"/>
          <w:szCs w:val="24"/>
        </w:rPr>
        <w:t xml:space="preserve">.  </w:t>
      </w:r>
    </w:p>
    <w:p w:rsidR="0009714F" w:rsidRPr="001C6F39" w:rsidRDefault="0009714F" w:rsidP="0009714F">
      <w:pPr>
        <w:ind w:firstLine="426"/>
        <w:rPr>
          <w:sz w:val="24"/>
          <w:szCs w:val="24"/>
        </w:rPr>
      </w:pPr>
      <w:r w:rsidRPr="001C6F39">
        <w:rPr>
          <w:sz w:val="24"/>
          <w:szCs w:val="24"/>
        </w:rPr>
        <w:t>4. Провести расчеты в режиме "</w:t>
      </w:r>
      <w:r w:rsidRPr="001C6F39">
        <w:rPr>
          <w:i/>
          <w:sz w:val="24"/>
          <w:szCs w:val="24"/>
        </w:rPr>
        <w:t>трение учитывается</w:t>
      </w:r>
      <w:r w:rsidRPr="001C6F39">
        <w:rPr>
          <w:sz w:val="24"/>
          <w:szCs w:val="24"/>
        </w:rPr>
        <w:t>".</w:t>
      </w:r>
    </w:p>
    <w:p w:rsidR="00A25CB7" w:rsidRPr="001C6F39" w:rsidRDefault="00A25CB7" w:rsidP="00A25CB7">
      <w:pPr>
        <w:spacing w:before="240"/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3527859" cy="2704340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037.jpg"/>
                    <pic:cNvPicPr/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5089" cy="2725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F39" w:rsidRPr="00C13702" w:rsidRDefault="001C6F39" w:rsidP="008F4A1C">
      <w:pPr>
        <w:pStyle w:val="36"/>
        <w:spacing w:before="0" w:after="0"/>
        <w:rPr>
          <w:sz w:val="22"/>
          <w:szCs w:val="22"/>
        </w:rPr>
      </w:pPr>
      <w:r w:rsidRPr="00C13702">
        <w:rPr>
          <w:sz w:val="22"/>
          <w:szCs w:val="22"/>
        </w:rPr>
        <w:t xml:space="preserve">Рис. </w:t>
      </w:r>
      <w:r w:rsidR="002B1B0F">
        <w:rPr>
          <w:sz w:val="22"/>
          <w:szCs w:val="22"/>
        </w:rPr>
        <w:t>4.</w:t>
      </w:r>
      <w:r w:rsidR="00A25CB7" w:rsidRPr="00C13702">
        <w:rPr>
          <w:sz w:val="22"/>
          <w:szCs w:val="22"/>
        </w:rPr>
        <w:t>7</w:t>
      </w:r>
      <w:r w:rsidRPr="00C13702">
        <w:rPr>
          <w:sz w:val="22"/>
          <w:szCs w:val="22"/>
        </w:rPr>
        <w:t>. Фазовая кривая для вынужденных колебаний пружины</w:t>
      </w:r>
      <w:r w:rsidRPr="00C13702">
        <w:rPr>
          <w:sz w:val="22"/>
          <w:szCs w:val="22"/>
        </w:rPr>
        <w:br/>
        <w:t xml:space="preserve">при  </w:t>
      </w:r>
      <w:r w:rsidRPr="00C13702">
        <w:rPr>
          <w:i/>
          <w:sz w:val="22"/>
          <w:szCs w:val="22"/>
          <w:lang w:val="en-US"/>
        </w:rPr>
        <w:t>x</w:t>
      </w:r>
      <w:r w:rsidRPr="00C13702">
        <w:rPr>
          <w:sz w:val="22"/>
          <w:szCs w:val="22"/>
          <w:vertAlign w:val="subscript"/>
        </w:rPr>
        <w:t>0</w:t>
      </w:r>
      <w:r w:rsidRPr="00C13702">
        <w:rPr>
          <w:i/>
          <w:sz w:val="22"/>
          <w:szCs w:val="22"/>
        </w:rPr>
        <w:t xml:space="preserve"> </w:t>
      </w:r>
      <w:r w:rsidRPr="00C13702">
        <w:rPr>
          <w:sz w:val="22"/>
          <w:szCs w:val="22"/>
        </w:rPr>
        <w:t>= 0.8,</w:t>
      </w:r>
      <w:r w:rsidRPr="00C13702">
        <w:rPr>
          <w:i/>
          <w:sz w:val="22"/>
          <w:szCs w:val="22"/>
        </w:rPr>
        <w:t xml:space="preserve"> </w:t>
      </w:r>
      <w:r w:rsidRPr="00C13702">
        <w:rPr>
          <w:i/>
          <w:sz w:val="22"/>
          <w:szCs w:val="22"/>
          <w:lang w:val="en-US"/>
        </w:rPr>
        <w:t>v</w:t>
      </w:r>
      <w:r w:rsidRPr="00C13702">
        <w:rPr>
          <w:sz w:val="22"/>
          <w:szCs w:val="22"/>
          <w:vertAlign w:val="subscript"/>
        </w:rPr>
        <w:t>0</w:t>
      </w:r>
      <w:r w:rsidRPr="00C13702">
        <w:rPr>
          <w:sz w:val="22"/>
          <w:szCs w:val="22"/>
        </w:rPr>
        <w:t xml:space="preserve"> = 0,</w:t>
      </w:r>
      <w:r w:rsidRPr="00C13702">
        <w:rPr>
          <w:i/>
          <w:sz w:val="22"/>
          <w:szCs w:val="22"/>
        </w:rPr>
        <w:t xml:space="preserve">  </w:t>
      </w:r>
      <w:r w:rsidR="00A25CB7" w:rsidRPr="00C13702">
        <w:rPr>
          <w:i/>
          <w:sz w:val="22"/>
          <w:szCs w:val="22"/>
          <w:lang w:val="en-US"/>
        </w:rPr>
        <w:t>k</w:t>
      </w:r>
      <w:r w:rsidR="00A25CB7" w:rsidRPr="00C13702">
        <w:rPr>
          <w:i/>
          <w:sz w:val="22"/>
          <w:szCs w:val="22"/>
        </w:rPr>
        <w:t xml:space="preserve"> = </w:t>
      </w:r>
      <w:r w:rsidR="00A25CB7" w:rsidRPr="00C13702">
        <w:rPr>
          <w:sz w:val="22"/>
          <w:szCs w:val="22"/>
        </w:rPr>
        <w:t xml:space="preserve">1, </w:t>
      </w:r>
      <w:r w:rsidR="00A25CB7" w:rsidRPr="00C13702">
        <w:rPr>
          <w:i/>
          <w:sz w:val="22"/>
          <w:szCs w:val="22"/>
          <w:lang w:val="en-US"/>
        </w:rPr>
        <w:t>m</w:t>
      </w:r>
      <w:r w:rsidR="00A25CB7" w:rsidRPr="00C13702">
        <w:rPr>
          <w:i/>
          <w:sz w:val="22"/>
          <w:szCs w:val="22"/>
        </w:rPr>
        <w:t xml:space="preserve"> = </w:t>
      </w:r>
      <w:r w:rsidR="00A25CB7" w:rsidRPr="00C13702">
        <w:rPr>
          <w:sz w:val="22"/>
          <w:szCs w:val="22"/>
        </w:rPr>
        <w:t xml:space="preserve">1, </w:t>
      </w:r>
      <w:r w:rsidR="00A25CB7" w:rsidRPr="00C13702">
        <w:rPr>
          <w:i/>
          <w:sz w:val="22"/>
          <w:szCs w:val="22"/>
          <w:lang w:val="en-US"/>
        </w:rPr>
        <w:t>F</w:t>
      </w:r>
      <w:r w:rsidRPr="00C13702">
        <w:rPr>
          <w:sz w:val="22"/>
          <w:szCs w:val="22"/>
          <w:vertAlign w:val="subscript"/>
        </w:rPr>
        <w:t>0</w:t>
      </w:r>
      <w:r w:rsidRPr="00C13702">
        <w:rPr>
          <w:i/>
          <w:sz w:val="22"/>
          <w:szCs w:val="22"/>
        </w:rPr>
        <w:t xml:space="preserve"> </w:t>
      </w:r>
      <w:r w:rsidRPr="00C13702">
        <w:rPr>
          <w:sz w:val="22"/>
          <w:szCs w:val="22"/>
        </w:rPr>
        <w:t xml:space="preserve">= 0.3, </w:t>
      </w:r>
      <w:r w:rsidRPr="00C13702">
        <w:rPr>
          <w:i/>
          <w:sz w:val="22"/>
          <w:szCs w:val="22"/>
        </w:rPr>
        <w:sym w:font="Symbol" w:char="F077"/>
      </w:r>
      <w:r w:rsidRPr="00C13702">
        <w:rPr>
          <w:sz w:val="22"/>
          <w:szCs w:val="22"/>
        </w:rPr>
        <w:t xml:space="preserve"> = 0.75.</w:t>
      </w:r>
    </w:p>
    <w:p w:rsidR="004E35F0" w:rsidRDefault="004E35F0" w:rsidP="00DA7543">
      <w:pPr>
        <w:pStyle w:val="4"/>
        <w:spacing w:before="40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Pr="00DA7543">
        <w:rPr>
          <w:b/>
          <w:sz w:val="26"/>
          <w:szCs w:val="26"/>
        </w:rPr>
        <w:t>. Контур</w:t>
      </w:r>
      <w:r>
        <w:rPr>
          <w:b/>
          <w:sz w:val="26"/>
          <w:szCs w:val="26"/>
        </w:rPr>
        <w:t xml:space="preserve"> с нелинейной емкостью </w:t>
      </w:r>
    </w:p>
    <w:p w:rsidR="004E35F0" w:rsidRPr="004E35F0" w:rsidRDefault="004E35F0" w:rsidP="008F4A1C">
      <w:pPr>
        <w:ind w:firstLine="567"/>
        <w:jc w:val="both"/>
        <w:rPr>
          <w:sz w:val="24"/>
          <w:szCs w:val="24"/>
        </w:rPr>
      </w:pPr>
      <w:r w:rsidRPr="001C6F39">
        <w:rPr>
          <w:sz w:val="24"/>
          <w:szCs w:val="24"/>
        </w:rPr>
        <w:t>Как и в механических задачах представляют интерес нелинейные электрические колебания.</w:t>
      </w:r>
      <w:r>
        <w:rPr>
          <w:sz w:val="24"/>
          <w:szCs w:val="24"/>
        </w:rPr>
        <w:t xml:space="preserve"> Рассмотрим, вновь контур, состоящий из катушки индуктивности, конденсатора и сопротивления. Однако вместо формулы </w:t>
      </w:r>
      <w:r w:rsidR="008F4A1C" w:rsidRPr="008F4A1C">
        <w:rPr>
          <w:position w:val="-12"/>
          <w:sz w:val="24"/>
          <w:szCs w:val="24"/>
          <w:lang w:val="en-US"/>
        </w:rPr>
        <w:object w:dxaOrig="1060" w:dyaOrig="380">
          <v:shape id="_x0000_i1075" type="#_x0000_t75" style="width:49.95pt;height:17.5pt" o:ole="" fillcolor="window">
            <v:imagedata r:id="rId109" o:title=""/>
          </v:shape>
          <o:OLEObject Type="Embed" ProgID="Equation.DSMT4" ShapeID="_x0000_i1075" DrawAspect="Content" ObjectID="_1661956399" r:id="rId110"/>
        </w:object>
      </w:r>
      <w:r w:rsidR="008F4A1C" w:rsidRPr="008F4A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характеризующей линейную зависимость напряжения на конденсатора от заряда, возможна ситуация, когда эта </w:t>
      </w:r>
      <w:r>
        <w:rPr>
          <w:sz w:val="24"/>
          <w:szCs w:val="24"/>
        </w:rPr>
        <w:lastRenderedPageBreak/>
        <w:t>зависимость является нелинейной</w:t>
      </w:r>
      <w:r>
        <w:rPr>
          <w:rStyle w:val="af1"/>
          <w:sz w:val="24"/>
          <w:szCs w:val="24"/>
        </w:rPr>
        <w:endnoteReference w:id="10"/>
      </w:r>
      <w:r>
        <w:rPr>
          <w:sz w:val="24"/>
          <w:szCs w:val="24"/>
        </w:rPr>
        <w:t>.</w:t>
      </w:r>
      <w:r w:rsidR="004B7225">
        <w:rPr>
          <w:sz w:val="24"/>
          <w:szCs w:val="24"/>
        </w:rPr>
        <w:t xml:space="preserve"> Электрический контур с нелинейной емкостью описывается уравнением</w:t>
      </w:r>
      <w:r w:rsidR="004B7225">
        <w:rPr>
          <w:rStyle w:val="af1"/>
          <w:sz w:val="24"/>
          <w:szCs w:val="24"/>
        </w:rPr>
        <w:endnoteReference w:id="11"/>
      </w:r>
    </w:p>
    <w:p w:rsidR="004B7225" w:rsidRPr="00FA39D4" w:rsidRDefault="004B7225" w:rsidP="004B7225">
      <w:pPr>
        <w:tabs>
          <w:tab w:val="left" w:pos="2127"/>
        </w:tabs>
        <w:ind w:right="-1"/>
        <w:jc w:val="center"/>
        <w:rPr>
          <w:sz w:val="24"/>
          <w:szCs w:val="24"/>
        </w:rPr>
      </w:pPr>
      <w:r w:rsidRPr="004B7225">
        <w:rPr>
          <w:position w:val="-10"/>
          <w:sz w:val="24"/>
          <w:szCs w:val="24"/>
          <w:lang w:val="en-US"/>
        </w:rPr>
        <w:object w:dxaOrig="1939" w:dyaOrig="320">
          <v:shape id="_x0000_i1076" type="#_x0000_t75" style="width:92pt;height:14.15pt" o:ole="" fillcolor="window">
            <v:imagedata r:id="rId111" o:title=""/>
          </v:shape>
          <o:OLEObject Type="Embed" ProgID="Equation.DSMT4" ShapeID="_x0000_i1076" DrawAspect="Content" ObjectID="_1661956400" r:id="rId112"/>
        </w:object>
      </w:r>
      <w:r>
        <w:rPr>
          <w:sz w:val="24"/>
          <w:szCs w:val="24"/>
        </w:rPr>
        <w:t xml:space="preserve">                                                            </w:t>
      </w:r>
    </w:p>
    <w:p w:rsidR="004E35F0" w:rsidRDefault="004B7225" w:rsidP="004B7225">
      <w:pPr>
        <w:jc w:val="both"/>
        <w:rPr>
          <w:sz w:val="24"/>
          <w:szCs w:val="24"/>
        </w:rPr>
      </w:pPr>
      <w:r>
        <w:rPr>
          <w:sz w:val="24"/>
          <w:szCs w:val="24"/>
        </w:rPr>
        <w:t>где</w:t>
      </w:r>
      <w:r w:rsidRPr="004B7225">
        <w:rPr>
          <w:sz w:val="24"/>
          <w:szCs w:val="24"/>
        </w:rPr>
        <w:t xml:space="preserve"> </w:t>
      </w:r>
      <w:r>
        <w:rPr>
          <w:i/>
          <w:sz w:val="24"/>
          <w:szCs w:val="24"/>
          <w:lang w:val="en-US"/>
        </w:rPr>
        <w:t>U</w:t>
      </w:r>
      <w:r w:rsidRPr="004B7225">
        <w:rPr>
          <w:i/>
          <w:sz w:val="24"/>
          <w:szCs w:val="24"/>
        </w:rPr>
        <w:t>=</w:t>
      </w:r>
      <w:r>
        <w:rPr>
          <w:i/>
          <w:sz w:val="24"/>
          <w:szCs w:val="24"/>
          <w:lang w:val="en-US"/>
        </w:rPr>
        <w:t>U</w:t>
      </w:r>
      <w:r w:rsidRPr="004B7225">
        <w:rPr>
          <w:sz w:val="24"/>
          <w:szCs w:val="24"/>
        </w:rPr>
        <w:t>(</w:t>
      </w:r>
      <w:r>
        <w:rPr>
          <w:i/>
          <w:sz w:val="24"/>
          <w:szCs w:val="24"/>
          <w:lang w:val="en-US"/>
        </w:rPr>
        <w:t>q</w:t>
      </w:r>
      <w:r w:rsidRPr="004B7225">
        <w:rPr>
          <w:sz w:val="24"/>
          <w:szCs w:val="24"/>
        </w:rPr>
        <w:t>)</w:t>
      </w:r>
      <w:r>
        <w:rPr>
          <w:sz w:val="24"/>
          <w:szCs w:val="24"/>
        </w:rPr>
        <w:t xml:space="preserve"> – некоторая монотонно возрастающая функция</w:t>
      </w:r>
      <w:r w:rsidR="00D503A0">
        <w:rPr>
          <w:sz w:val="24"/>
          <w:szCs w:val="24"/>
        </w:rPr>
        <w:t xml:space="preserve">, см. Рис. </w:t>
      </w:r>
      <w:r w:rsidR="002B1B0F">
        <w:rPr>
          <w:sz w:val="24"/>
          <w:szCs w:val="24"/>
        </w:rPr>
        <w:t>4.</w:t>
      </w:r>
      <w:r w:rsidR="00D503A0">
        <w:rPr>
          <w:sz w:val="24"/>
          <w:szCs w:val="24"/>
        </w:rPr>
        <w:t>8</w:t>
      </w:r>
      <w:r>
        <w:rPr>
          <w:sz w:val="24"/>
          <w:szCs w:val="24"/>
        </w:rPr>
        <w:t xml:space="preserve">.  </w:t>
      </w:r>
    </w:p>
    <w:bookmarkStart w:id="25" w:name="_MON_1646380126"/>
    <w:bookmarkEnd w:id="25"/>
    <w:p w:rsidR="00D503A0" w:rsidRDefault="00D503A0" w:rsidP="00D503A0">
      <w:pPr>
        <w:spacing w:before="240"/>
        <w:jc w:val="center"/>
        <w:rPr>
          <w:szCs w:val="24"/>
        </w:rPr>
      </w:pPr>
      <w:r w:rsidRPr="001C6F39">
        <w:rPr>
          <w:szCs w:val="24"/>
        </w:rPr>
        <w:object w:dxaOrig="3132" w:dyaOrig="2865">
          <v:shape id="_x0000_i1077" type="#_x0000_t75" style="width:156.5pt;height:143.15pt" o:ole="" fillcolor="window">
            <v:imagedata r:id="rId113" o:title=""/>
          </v:shape>
          <o:OLEObject Type="Embed" ProgID="Word.Picture.8" ShapeID="_x0000_i1077" DrawAspect="Content" ObjectID="_1661956401" r:id="rId114"/>
        </w:object>
      </w:r>
    </w:p>
    <w:p w:rsidR="00D503A0" w:rsidRPr="00C13702" w:rsidRDefault="00D503A0" w:rsidP="00D503A0">
      <w:pPr>
        <w:spacing w:after="240"/>
        <w:jc w:val="center"/>
        <w:rPr>
          <w:sz w:val="22"/>
          <w:szCs w:val="22"/>
        </w:rPr>
      </w:pPr>
      <w:r w:rsidRPr="00C13702">
        <w:rPr>
          <w:sz w:val="22"/>
          <w:szCs w:val="22"/>
        </w:rPr>
        <w:t xml:space="preserve">Рис. </w:t>
      </w:r>
      <w:r w:rsidR="002B1B0F">
        <w:rPr>
          <w:sz w:val="22"/>
          <w:szCs w:val="22"/>
        </w:rPr>
        <w:t>4.</w:t>
      </w:r>
      <w:r w:rsidRPr="00C13702">
        <w:rPr>
          <w:sz w:val="22"/>
          <w:szCs w:val="22"/>
        </w:rPr>
        <w:t xml:space="preserve">8. Нелинейная зависимость напряжения на конденсаторе от </w:t>
      </w:r>
      <w:r w:rsidR="00F8474E" w:rsidRPr="00C13702">
        <w:rPr>
          <w:sz w:val="22"/>
          <w:szCs w:val="22"/>
        </w:rPr>
        <w:t>заряда</w:t>
      </w:r>
      <w:r w:rsidRPr="00C13702">
        <w:rPr>
          <w:sz w:val="22"/>
          <w:szCs w:val="22"/>
        </w:rPr>
        <w:t>.</w:t>
      </w:r>
    </w:p>
    <w:p w:rsidR="00C17A50" w:rsidRDefault="00C17A50" w:rsidP="00C17A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Можно установить, что данная система имеет единственное положение равновесия, которое асимптотически устойчиво</w:t>
      </w:r>
      <w:r>
        <w:rPr>
          <w:rStyle w:val="af1"/>
          <w:sz w:val="24"/>
          <w:szCs w:val="24"/>
        </w:rPr>
        <w:endnoteReference w:id="12"/>
      </w:r>
      <w:r>
        <w:rPr>
          <w:sz w:val="24"/>
          <w:szCs w:val="24"/>
        </w:rPr>
        <w:t xml:space="preserve">. </w:t>
      </w:r>
    </w:p>
    <w:p w:rsidR="001C6F39" w:rsidRPr="00DA7543" w:rsidRDefault="002B1B0F" w:rsidP="00DA7543">
      <w:pPr>
        <w:pStyle w:val="4"/>
        <w:spacing w:before="400"/>
        <w:jc w:val="left"/>
        <w:rPr>
          <w:b/>
          <w:sz w:val="26"/>
          <w:szCs w:val="26"/>
        </w:rPr>
      </w:pPr>
      <w:r w:rsidRPr="00D05257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.</w:t>
      </w:r>
      <w:r w:rsidR="001C6F39" w:rsidRPr="00DA7543">
        <w:rPr>
          <w:b/>
          <w:sz w:val="26"/>
          <w:szCs w:val="26"/>
        </w:rPr>
        <w:t xml:space="preserve"> Контур Ван дер Поля</w:t>
      </w:r>
    </w:p>
    <w:p w:rsidR="001C6F39" w:rsidRPr="001C6F39" w:rsidRDefault="004E35F0" w:rsidP="001C6F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Еще один </w:t>
      </w:r>
      <w:r w:rsidR="00C17A50">
        <w:rPr>
          <w:sz w:val="24"/>
          <w:szCs w:val="24"/>
        </w:rPr>
        <w:t>(причем более интересный)</w:t>
      </w:r>
      <w:r w:rsidR="001C6F39" w:rsidRPr="001C6F39">
        <w:rPr>
          <w:sz w:val="24"/>
          <w:szCs w:val="24"/>
        </w:rPr>
        <w:t xml:space="preserve"> </w:t>
      </w:r>
      <w:r w:rsidR="00C17A50">
        <w:rPr>
          <w:sz w:val="24"/>
          <w:szCs w:val="24"/>
        </w:rPr>
        <w:t>п</w:t>
      </w:r>
      <w:r w:rsidR="00C17A50" w:rsidRPr="001C6F39">
        <w:rPr>
          <w:sz w:val="24"/>
          <w:szCs w:val="24"/>
        </w:rPr>
        <w:t>ример</w:t>
      </w:r>
      <w:r w:rsidR="00C17A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нелинейных электрических </w:t>
      </w:r>
      <w:r w:rsidR="001C6F39" w:rsidRPr="001C6F39">
        <w:rPr>
          <w:sz w:val="24"/>
          <w:szCs w:val="24"/>
        </w:rPr>
        <w:t>колебани</w:t>
      </w:r>
      <w:r>
        <w:rPr>
          <w:sz w:val="24"/>
          <w:szCs w:val="24"/>
        </w:rPr>
        <w:t>й</w:t>
      </w:r>
      <w:r w:rsidR="001C6F39" w:rsidRPr="001C6F39">
        <w:rPr>
          <w:sz w:val="24"/>
          <w:szCs w:val="24"/>
        </w:rPr>
        <w:t xml:space="preserve"> дает </w:t>
      </w:r>
      <w:r w:rsidR="001C6F39" w:rsidRPr="00B572DC">
        <w:rPr>
          <w:b/>
          <w:i/>
          <w:sz w:val="24"/>
          <w:szCs w:val="24"/>
        </w:rPr>
        <w:t>контур Ван дер Поля</w:t>
      </w:r>
      <w:r w:rsidR="001C6F39" w:rsidRPr="001C6F39">
        <w:rPr>
          <w:sz w:val="24"/>
          <w:szCs w:val="24"/>
        </w:rPr>
        <w:t>, который включает в себя источник напряжения, действующий как отрицательное сопротивление</w:t>
      </w:r>
      <w:r w:rsidR="00B572DC">
        <w:rPr>
          <w:rStyle w:val="af1"/>
          <w:sz w:val="24"/>
          <w:szCs w:val="24"/>
        </w:rPr>
        <w:endnoteReference w:id="13"/>
      </w:r>
      <w:r w:rsidR="001C6F39" w:rsidRPr="001C6F39">
        <w:rPr>
          <w:sz w:val="24"/>
          <w:szCs w:val="24"/>
        </w:rPr>
        <w:t xml:space="preserve">. Рассматриваемый процесс описывается нелинейным </w:t>
      </w:r>
      <w:r w:rsidR="001C6F39" w:rsidRPr="00B572DC">
        <w:rPr>
          <w:b/>
          <w:i/>
          <w:sz w:val="24"/>
          <w:szCs w:val="24"/>
        </w:rPr>
        <w:t>уравнением Ван дер Поля</w:t>
      </w:r>
    </w:p>
    <w:p w:rsidR="001C6F39" w:rsidRPr="001C6F39" w:rsidRDefault="00B572DC" w:rsidP="001C6F39">
      <w:pPr>
        <w:tabs>
          <w:tab w:val="left" w:pos="2127"/>
        </w:tabs>
        <w:ind w:right="-1"/>
        <w:jc w:val="center"/>
        <w:rPr>
          <w:sz w:val="24"/>
          <w:szCs w:val="24"/>
        </w:rPr>
      </w:pPr>
      <w:r w:rsidRPr="001C6F39">
        <w:rPr>
          <w:position w:val="-12"/>
          <w:sz w:val="24"/>
          <w:szCs w:val="24"/>
        </w:rPr>
        <w:object w:dxaOrig="2500" w:dyaOrig="380">
          <v:shape id="_x0000_i1078" type="#_x0000_t75" style="width:129.85pt;height:20pt" o:ole="" fillcolor="window">
            <v:imagedata r:id="rId115" o:title=""/>
          </v:shape>
          <o:OLEObject Type="Embed" ProgID="Equation.DSMT4" ShapeID="_x0000_i1078" DrawAspect="Content" ObjectID="_1661956402" r:id="rId116"/>
        </w:object>
      </w:r>
    </w:p>
    <w:p w:rsidR="001C6F39" w:rsidRPr="001C6F39" w:rsidRDefault="001C6F39" w:rsidP="001C6F39">
      <w:pPr>
        <w:jc w:val="both"/>
        <w:rPr>
          <w:sz w:val="24"/>
          <w:szCs w:val="24"/>
        </w:rPr>
      </w:pPr>
      <w:r w:rsidRPr="001C6F39">
        <w:rPr>
          <w:sz w:val="24"/>
          <w:szCs w:val="24"/>
        </w:rPr>
        <w:t xml:space="preserve">где положительные константы </w:t>
      </w:r>
      <w:r w:rsidRPr="00B572DC">
        <w:rPr>
          <w:i/>
          <w:sz w:val="24"/>
          <w:szCs w:val="24"/>
        </w:rPr>
        <w:sym w:font="Symbol" w:char="F062"/>
      </w:r>
      <w:r w:rsidRPr="001C6F39">
        <w:rPr>
          <w:sz w:val="24"/>
          <w:szCs w:val="24"/>
        </w:rPr>
        <w:t xml:space="preserve"> и </w:t>
      </w:r>
      <w:r w:rsidRPr="00B572DC">
        <w:rPr>
          <w:i/>
          <w:sz w:val="24"/>
          <w:szCs w:val="24"/>
        </w:rPr>
        <w:sym w:font="Symbol" w:char="F067"/>
      </w:r>
      <w:r w:rsidRPr="001C6F39">
        <w:rPr>
          <w:sz w:val="24"/>
          <w:szCs w:val="24"/>
        </w:rPr>
        <w:t xml:space="preserve"> являются параметрами задачи.</w:t>
      </w:r>
    </w:p>
    <w:p w:rsidR="001C6F39" w:rsidRDefault="001C6F39" w:rsidP="00402214">
      <w:pPr>
        <w:tabs>
          <w:tab w:val="left" w:pos="2127"/>
        </w:tabs>
        <w:ind w:right="-1" w:firstLine="567"/>
        <w:jc w:val="both"/>
        <w:rPr>
          <w:sz w:val="24"/>
          <w:szCs w:val="24"/>
        </w:rPr>
      </w:pPr>
      <w:r w:rsidRPr="001C6F39">
        <w:rPr>
          <w:sz w:val="24"/>
          <w:szCs w:val="24"/>
        </w:rPr>
        <w:t xml:space="preserve">При определенных значениях этих коэффициентах в контуре Ван дер Поля наблюдаются колебания, существенно отличающиеся от рассмотренных ранее. В этом случае в фазовой плоскости существует некоторая замкнутая фазовая кривая. Казалось бы, с аналогичной ситуацией мы уже сталкивались при рассмотрении незатухающих колебаний маятника, пружины или контура. Это характерно для положений равновесия, называемых центром, с которыми мы еще неоднократно встретимся в последующих лекциях. Однако </w:t>
      </w:r>
      <w:r w:rsidR="00402214">
        <w:rPr>
          <w:sz w:val="24"/>
          <w:szCs w:val="24"/>
        </w:rPr>
        <w:t>особенность</w:t>
      </w:r>
      <w:r w:rsidRPr="001C6F39">
        <w:rPr>
          <w:sz w:val="24"/>
          <w:szCs w:val="24"/>
        </w:rPr>
        <w:t xml:space="preserve"> ситуации состоит в том, что в предшествующих случаях существует бесконечное множество замкнутых фазовых кривых, тогда как здесь речь идет о единственной кривой такого рода. Другие фазовые кривые, проходящие вблизи рассматриваемой, "наматываются" на нее изнутри (см. </w:t>
      </w:r>
      <w:r w:rsidR="00B572DC">
        <w:rPr>
          <w:sz w:val="24"/>
          <w:szCs w:val="24"/>
        </w:rPr>
        <w:t>Р</w:t>
      </w:r>
      <w:r w:rsidRPr="001C6F39">
        <w:rPr>
          <w:sz w:val="24"/>
          <w:szCs w:val="24"/>
        </w:rPr>
        <w:t xml:space="preserve">ис. </w:t>
      </w:r>
      <w:r w:rsidR="002B1B0F">
        <w:rPr>
          <w:sz w:val="24"/>
          <w:szCs w:val="24"/>
        </w:rPr>
        <w:t>4.</w:t>
      </w:r>
      <w:r w:rsidR="00C17A50">
        <w:rPr>
          <w:sz w:val="24"/>
          <w:szCs w:val="24"/>
        </w:rPr>
        <w:t>9</w:t>
      </w:r>
      <w:r w:rsidRPr="001C6F39">
        <w:rPr>
          <w:sz w:val="24"/>
          <w:szCs w:val="24"/>
        </w:rPr>
        <w:t xml:space="preserve">) или снаружи. Фазовая кривая, обладающая подобным свойством, называется </w:t>
      </w:r>
      <w:r w:rsidRPr="00402214">
        <w:rPr>
          <w:b/>
          <w:i/>
          <w:sz w:val="24"/>
          <w:szCs w:val="24"/>
        </w:rPr>
        <w:t>предельным циклом</w:t>
      </w:r>
      <w:r w:rsidRPr="001C6F39">
        <w:rPr>
          <w:i/>
          <w:sz w:val="24"/>
          <w:szCs w:val="24"/>
        </w:rPr>
        <w:t xml:space="preserve"> </w:t>
      </w:r>
      <w:r w:rsidRPr="001C6F39">
        <w:rPr>
          <w:sz w:val="24"/>
          <w:szCs w:val="24"/>
        </w:rPr>
        <w:t>(точнее, устойчивым предельным циклом)</w:t>
      </w:r>
      <w:r w:rsidR="00402214">
        <w:rPr>
          <w:rStyle w:val="af1"/>
          <w:sz w:val="24"/>
          <w:szCs w:val="24"/>
        </w:rPr>
        <w:endnoteReference w:id="14"/>
      </w:r>
      <w:r w:rsidRPr="001C6F39">
        <w:rPr>
          <w:sz w:val="24"/>
          <w:szCs w:val="24"/>
        </w:rPr>
        <w:t xml:space="preserve">. Отметим, что со временем вне зависимости от начального состояния система выходит на колебания одной и той же амплитуды. В то же время для колебаний, </w:t>
      </w:r>
      <w:r w:rsidR="00402214">
        <w:rPr>
          <w:sz w:val="24"/>
          <w:szCs w:val="24"/>
        </w:rPr>
        <w:t>соответствующих гармоническому осциллятору</w:t>
      </w:r>
      <w:r w:rsidRPr="001C6F39">
        <w:rPr>
          <w:sz w:val="24"/>
          <w:szCs w:val="24"/>
        </w:rPr>
        <w:t xml:space="preserve">, амплитуда определяется начальным состоянием системы. Описываемый тип колебаний называют также </w:t>
      </w:r>
      <w:r w:rsidRPr="00402214">
        <w:rPr>
          <w:b/>
          <w:i/>
          <w:sz w:val="24"/>
          <w:szCs w:val="24"/>
        </w:rPr>
        <w:t>автоколебаниями</w:t>
      </w:r>
      <w:r w:rsidR="00402214">
        <w:rPr>
          <w:sz w:val="24"/>
          <w:szCs w:val="24"/>
        </w:rPr>
        <w:t xml:space="preserve">. </w:t>
      </w:r>
      <w:r w:rsidRPr="001C6F39">
        <w:rPr>
          <w:sz w:val="24"/>
          <w:szCs w:val="24"/>
        </w:rPr>
        <w:t xml:space="preserve">Итак, фазовые кривые со временем могут выходить как на положения равновесия, так и на предельные циклы. Тем самым мы можем встретиться с двумя классами предельных состояний динамической системы, называемых </w:t>
      </w:r>
      <w:r w:rsidRPr="00402214">
        <w:rPr>
          <w:b/>
          <w:i/>
          <w:sz w:val="24"/>
          <w:szCs w:val="24"/>
        </w:rPr>
        <w:t>аттракторами</w:t>
      </w:r>
      <w:r w:rsidRPr="001C6F39">
        <w:rPr>
          <w:sz w:val="24"/>
          <w:szCs w:val="24"/>
        </w:rPr>
        <w:t xml:space="preserve">. </w:t>
      </w:r>
    </w:p>
    <w:p w:rsidR="00D503A0" w:rsidRPr="001C6F39" w:rsidRDefault="00D503A0" w:rsidP="00C17A50">
      <w:pPr>
        <w:spacing w:before="240"/>
        <w:jc w:val="center"/>
        <w:rPr>
          <w:sz w:val="24"/>
          <w:szCs w:val="24"/>
        </w:rPr>
      </w:pPr>
      <w:r w:rsidRPr="001C6F39">
        <w:rPr>
          <w:sz w:val="24"/>
          <w:szCs w:val="24"/>
        </w:rPr>
        <w:object w:dxaOrig="7410" w:dyaOrig="5805">
          <v:shape id="_x0000_i1079" type="#_x0000_t75" style="width:292.15pt;height:230.15pt" o:ole="" fillcolor="window">
            <v:imagedata r:id="rId117" o:title=""/>
          </v:shape>
          <o:OLEObject Type="Embed" ProgID="PBrush" ShapeID="_x0000_i1079" DrawAspect="Content" ObjectID="_1661956403" r:id="rId118"/>
        </w:object>
      </w:r>
    </w:p>
    <w:p w:rsidR="00D503A0" w:rsidRPr="00994807" w:rsidRDefault="00D503A0" w:rsidP="00D503A0">
      <w:pPr>
        <w:tabs>
          <w:tab w:val="left" w:pos="2127"/>
        </w:tabs>
        <w:ind w:right="-1"/>
        <w:jc w:val="center"/>
        <w:rPr>
          <w:sz w:val="22"/>
          <w:szCs w:val="22"/>
        </w:rPr>
      </w:pPr>
      <w:r w:rsidRPr="00994807">
        <w:rPr>
          <w:sz w:val="22"/>
          <w:szCs w:val="22"/>
        </w:rPr>
        <w:t xml:space="preserve">Рис. </w:t>
      </w:r>
      <w:r w:rsidR="002B1B0F">
        <w:rPr>
          <w:sz w:val="22"/>
          <w:szCs w:val="22"/>
        </w:rPr>
        <w:t>4.</w:t>
      </w:r>
      <w:r w:rsidR="00C17A50">
        <w:rPr>
          <w:sz w:val="22"/>
          <w:szCs w:val="22"/>
        </w:rPr>
        <w:t>9</w:t>
      </w:r>
      <w:r w:rsidRPr="00994807">
        <w:rPr>
          <w:sz w:val="22"/>
          <w:szCs w:val="22"/>
        </w:rPr>
        <w:t>. Фазовая кривая для уравнения Ван дер Поля.</w:t>
      </w:r>
    </w:p>
    <w:p w:rsidR="00D503A0" w:rsidRDefault="00D503A0" w:rsidP="00402214">
      <w:pPr>
        <w:tabs>
          <w:tab w:val="left" w:pos="2127"/>
        </w:tabs>
        <w:ind w:right="-1" w:firstLine="567"/>
        <w:jc w:val="both"/>
        <w:rPr>
          <w:sz w:val="24"/>
          <w:szCs w:val="24"/>
        </w:rPr>
      </w:pPr>
    </w:p>
    <w:p w:rsidR="00402214" w:rsidRDefault="00402214" w:rsidP="00402214">
      <w:pPr>
        <w:spacing w:before="100"/>
        <w:ind w:firstLine="567"/>
        <w:jc w:val="both"/>
        <w:rPr>
          <w:sz w:val="24"/>
          <w:szCs w:val="24"/>
        </w:rPr>
      </w:pPr>
      <w:r w:rsidRPr="00073B9C">
        <w:rPr>
          <w:b/>
          <w:sz w:val="24"/>
          <w:szCs w:val="24"/>
        </w:rPr>
        <w:t xml:space="preserve">Задание </w:t>
      </w:r>
      <w:r w:rsidR="002B1B0F"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>7</w:t>
      </w:r>
      <w:r w:rsidRPr="00994807">
        <w:rPr>
          <w:b/>
          <w:sz w:val="24"/>
          <w:szCs w:val="24"/>
        </w:rPr>
        <w:t xml:space="preserve">. </w:t>
      </w:r>
      <w:r>
        <w:rPr>
          <w:b/>
          <w:i/>
          <w:sz w:val="24"/>
          <w:szCs w:val="24"/>
        </w:rPr>
        <w:t>Контур Ван дер Поля</w:t>
      </w:r>
      <w:r w:rsidRPr="00B3034A">
        <w:rPr>
          <w:b/>
          <w:i/>
          <w:sz w:val="24"/>
          <w:szCs w:val="24"/>
        </w:rPr>
        <w:t>.</w:t>
      </w:r>
      <w:r w:rsidRPr="001C6F39">
        <w:rPr>
          <w:b/>
          <w:szCs w:val="24"/>
        </w:rPr>
        <w:t xml:space="preserve"> </w:t>
      </w:r>
      <w:r>
        <w:rPr>
          <w:sz w:val="24"/>
          <w:szCs w:val="24"/>
        </w:rPr>
        <w:t>На основе численного решения уравнения Ван дер Поля с начальными условиями провести следующий анализ.</w:t>
      </w:r>
    </w:p>
    <w:p w:rsidR="001F0445" w:rsidRDefault="001F0445" w:rsidP="00402214">
      <w:pPr>
        <w:pStyle w:val="af4"/>
        <w:numPr>
          <w:ilvl w:val="0"/>
          <w:numId w:val="28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Убедиться, что при достаточно малых значениях параметра </w:t>
      </w:r>
      <w:r w:rsidRPr="00B572DC">
        <w:rPr>
          <w:i/>
          <w:sz w:val="24"/>
          <w:szCs w:val="24"/>
        </w:rPr>
        <w:sym w:font="Symbol" w:char="F067"/>
      </w:r>
      <w:r>
        <w:rPr>
          <w:sz w:val="24"/>
          <w:szCs w:val="24"/>
        </w:rPr>
        <w:t xml:space="preserve"> поведение системы достаточно близко к свойствам гармонического осциллятора.</w:t>
      </w:r>
    </w:p>
    <w:p w:rsidR="00402214" w:rsidRPr="00012F2B" w:rsidRDefault="00402214" w:rsidP="00402214">
      <w:pPr>
        <w:pStyle w:val="af4"/>
        <w:numPr>
          <w:ilvl w:val="0"/>
          <w:numId w:val="28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Меняя коэффициенты </w:t>
      </w:r>
      <w:r w:rsidR="001F0445" w:rsidRPr="00B572DC">
        <w:rPr>
          <w:i/>
          <w:sz w:val="24"/>
          <w:szCs w:val="24"/>
        </w:rPr>
        <w:sym w:font="Symbol" w:char="F062"/>
      </w:r>
      <w:r w:rsidR="001F0445" w:rsidRPr="001C6F39">
        <w:rPr>
          <w:sz w:val="24"/>
          <w:szCs w:val="24"/>
        </w:rPr>
        <w:t xml:space="preserve"> и </w:t>
      </w:r>
      <w:r w:rsidR="001F0445" w:rsidRPr="00B572DC">
        <w:rPr>
          <w:i/>
          <w:sz w:val="24"/>
          <w:szCs w:val="24"/>
        </w:rPr>
        <w:sym w:font="Symbol" w:char="F067"/>
      </w:r>
      <w:r w:rsidR="001F0445" w:rsidRPr="001C6F39">
        <w:rPr>
          <w:sz w:val="24"/>
          <w:szCs w:val="24"/>
        </w:rPr>
        <w:t xml:space="preserve"> </w:t>
      </w:r>
      <w:r>
        <w:rPr>
          <w:sz w:val="24"/>
          <w:szCs w:val="24"/>
        </w:rPr>
        <w:t>уравнения, обнаружить автоколебания.</w:t>
      </w:r>
      <w:r w:rsidR="001F0445">
        <w:rPr>
          <w:sz w:val="24"/>
          <w:szCs w:val="24"/>
        </w:rPr>
        <w:t xml:space="preserve"> Определить изменение со временем заряда и силы тока, а также фазовую кривую. Проанализировать полученные результаты.</w:t>
      </w:r>
    </w:p>
    <w:p w:rsidR="00402214" w:rsidRDefault="00402214" w:rsidP="001F0445">
      <w:pPr>
        <w:pStyle w:val="af4"/>
        <w:numPr>
          <w:ilvl w:val="0"/>
          <w:numId w:val="28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Убедиться в том, в условиях предельного цикла </w:t>
      </w:r>
      <w:r w:rsidR="001F0445">
        <w:rPr>
          <w:sz w:val="24"/>
          <w:szCs w:val="24"/>
        </w:rPr>
        <w:t xml:space="preserve">(при уже выбранных параметрах) </w:t>
      </w:r>
      <w:r>
        <w:rPr>
          <w:sz w:val="24"/>
          <w:szCs w:val="24"/>
        </w:rPr>
        <w:t xml:space="preserve">поведение системы на достаточно большом интервале времени не зависит от начального состояния системы. Подобрать начальные условия таким образом, </w:t>
      </w:r>
      <w:r w:rsidR="001F0445">
        <w:rPr>
          <w:sz w:val="24"/>
          <w:szCs w:val="24"/>
        </w:rPr>
        <w:t xml:space="preserve">чтобы соответствующая фазовая кривая </w:t>
      </w:r>
      <w:r w:rsidR="001F0445" w:rsidRPr="001C6F39">
        <w:rPr>
          <w:sz w:val="24"/>
          <w:szCs w:val="24"/>
        </w:rPr>
        <w:t>"наматыва</w:t>
      </w:r>
      <w:r w:rsidR="001F0445">
        <w:rPr>
          <w:sz w:val="24"/>
          <w:szCs w:val="24"/>
        </w:rPr>
        <w:t>лась</w:t>
      </w:r>
      <w:r w:rsidR="001F0445" w:rsidRPr="001C6F39">
        <w:rPr>
          <w:sz w:val="24"/>
          <w:szCs w:val="24"/>
        </w:rPr>
        <w:t>"</w:t>
      </w:r>
      <w:r w:rsidR="001F0445">
        <w:rPr>
          <w:sz w:val="24"/>
          <w:szCs w:val="24"/>
        </w:rPr>
        <w:t xml:space="preserve"> на замкнутую кривую изнутри, как это показано на Рис. </w:t>
      </w:r>
      <w:r w:rsidR="002B1B0F">
        <w:rPr>
          <w:sz w:val="24"/>
          <w:szCs w:val="24"/>
        </w:rPr>
        <w:t>4.</w:t>
      </w:r>
      <w:r w:rsidR="00125F3E" w:rsidRPr="00C13702">
        <w:rPr>
          <w:sz w:val="24"/>
          <w:szCs w:val="24"/>
        </w:rPr>
        <w:t>9</w:t>
      </w:r>
      <w:r w:rsidR="001F0445">
        <w:rPr>
          <w:sz w:val="24"/>
          <w:szCs w:val="24"/>
        </w:rPr>
        <w:t xml:space="preserve">. Подобрать теперь начальные условия так, чтобы получить </w:t>
      </w:r>
      <w:r w:rsidR="001F0445" w:rsidRPr="001C6F39">
        <w:rPr>
          <w:sz w:val="24"/>
          <w:szCs w:val="24"/>
        </w:rPr>
        <w:t>"наматыва</w:t>
      </w:r>
      <w:r w:rsidR="001F0445">
        <w:rPr>
          <w:sz w:val="24"/>
          <w:szCs w:val="24"/>
        </w:rPr>
        <w:t>ние</w:t>
      </w:r>
      <w:r w:rsidR="001F0445" w:rsidRPr="001C6F39">
        <w:rPr>
          <w:sz w:val="24"/>
          <w:szCs w:val="24"/>
        </w:rPr>
        <w:t>"</w:t>
      </w:r>
      <w:r w:rsidR="001F0445">
        <w:rPr>
          <w:sz w:val="24"/>
          <w:szCs w:val="24"/>
        </w:rPr>
        <w:t xml:space="preserve"> извне.</w:t>
      </w:r>
    </w:p>
    <w:p w:rsidR="001F0445" w:rsidRPr="001C6F39" w:rsidRDefault="001F0445" w:rsidP="001F0445">
      <w:pPr>
        <w:pStyle w:val="af4"/>
        <w:numPr>
          <w:ilvl w:val="0"/>
          <w:numId w:val="28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Выбирая начальные состояния непосредственно на предельной кривой, обнаружить периодическое изменение силы тока и заряда.</w:t>
      </w:r>
    </w:p>
    <w:p w:rsidR="001C6F39" w:rsidRPr="00402214" w:rsidRDefault="001C6F39" w:rsidP="00402214">
      <w:pPr>
        <w:pStyle w:val="3"/>
        <w:spacing w:before="600" w:after="100"/>
        <w:ind w:firstLine="0"/>
        <w:rPr>
          <w:b/>
          <w:sz w:val="28"/>
          <w:szCs w:val="28"/>
        </w:rPr>
      </w:pPr>
      <w:bookmarkStart w:id="26" w:name="_Toc481308652"/>
      <w:r w:rsidRPr="00402214">
        <w:rPr>
          <w:b/>
          <w:sz w:val="28"/>
          <w:szCs w:val="28"/>
        </w:rPr>
        <w:t>КОММЕНТАРИИ</w:t>
      </w:r>
      <w:bookmarkEnd w:id="26"/>
    </w:p>
    <w:sectPr w:rsidR="001C6F39" w:rsidRPr="00402214" w:rsidSect="001C6F39">
      <w:footerReference w:type="even" r:id="rId119"/>
      <w:endnotePr>
        <w:numFmt w:val="decimal"/>
      </w:endnotePr>
      <w:pgSz w:w="11907" w:h="16840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E92" w:rsidRDefault="004C1E92">
      <w:r>
        <w:separator/>
      </w:r>
    </w:p>
  </w:endnote>
  <w:endnote w:type="continuationSeparator" w:id="0">
    <w:p w:rsidR="004C1E92" w:rsidRDefault="004C1E92">
      <w:r>
        <w:continuationSeparator/>
      </w:r>
    </w:p>
  </w:endnote>
  <w:endnote w:id="1">
    <w:p w:rsidR="00404BE8" w:rsidRPr="00404BE8" w:rsidRDefault="00404BE8" w:rsidP="00404BE8">
      <w:pPr>
        <w:pStyle w:val="af"/>
        <w:spacing w:before="60"/>
        <w:jc w:val="both"/>
      </w:pPr>
      <w:r w:rsidRPr="00404BE8">
        <w:rPr>
          <w:rStyle w:val="af1"/>
        </w:rPr>
        <w:endnoteRef/>
      </w:r>
      <w:r w:rsidRPr="00404BE8">
        <w:t xml:space="preserve"> Теории электромагнетизма посвящены, например, книги </w:t>
      </w:r>
      <w:r w:rsidRPr="00404BE8">
        <w:rPr>
          <w:lang w:val="en-US"/>
        </w:rPr>
        <w:t>LandauE</w:t>
      </w:r>
      <w:r w:rsidRPr="00404BE8">
        <w:t>,</w:t>
      </w:r>
      <w:r w:rsidRPr="00404BE8">
        <w:rPr>
          <w:lang w:val="en-US"/>
        </w:rPr>
        <w:t> Morely</w:t>
      </w:r>
      <w:r w:rsidRPr="00404BE8">
        <w:t xml:space="preserve">, </w:t>
      </w:r>
      <w:r w:rsidRPr="00404BE8">
        <w:rPr>
          <w:lang w:val="en-US"/>
        </w:rPr>
        <w:t>Nahvi</w:t>
      </w:r>
      <w:r w:rsidRPr="00404BE8">
        <w:t xml:space="preserve">, </w:t>
      </w:r>
      <w:r w:rsidRPr="00404BE8">
        <w:rPr>
          <w:lang w:val="en-US"/>
        </w:rPr>
        <w:t>Nilsson</w:t>
      </w:r>
      <w:r w:rsidRPr="00404BE8">
        <w:t xml:space="preserve">, </w:t>
      </w:r>
      <w:r w:rsidRPr="00404BE8">
        <w:rPr>
          <w:lang w:val="en-US"/>
        </w:rPr>
        <w:t>Purcell</w:t>
      </w:r>
      <w:r w:rsidRPr="00404BE8">
        <w:t xml:space="preserve">, </w:t>
      </w:r>
      <w:r w:rsidRPr="00404BE8">
        <w:rPr>
          <w:iCs/>
          <w:color w:val="222222"/>
          <w:shd w:val="clear" w:color="auto" w:fill="FFFFFF"/>
          <w:lang w:val="en-US"/>
        </w:rPr>
        <w:t xml:space="preserve">Sivuhin, </w:t>
      </w:r>
      <w:r w:rsidRPr="00404BE8">
        <w:rPr>
          <w:lang w:val="en-US"/>
        </w:rPr>
        <w:t>Tamm</w:t>
      </w:r>
      <w:r w:rsidRPr="00404BE8">
        <w:t xml:space="preserve">. Электрические колебания рассматриваются также в </w:t>
      </w:r>
      <w:r w:rsidRPr="00404BE8">
        <w:rPr>
          <w:lang w:val="en-US"/>
        </w:rPr>
        <w:t>Andronov</w:t>
      </w:r>
      <w:r w:rsidRPr="00404BE8">
        <w:t xml:space="preserve">, </w:t>
      </w:r>
      <w:r w:rsidRPr="00404BE8">
        <w:rPr>
          <w:iCs/>
          <w:color w:val="222222"/>
          <w:shd w:val="clear" w:color="auto" w:fill="FFFFFF"/>
          <w:lang w:val="en-US"/>
        </w:rPr>
        <w:t>Crawford</w:t>
      </w:r>
      <w:r w:rsidRPr="00404BE8">
        <w:rPr>
          <w:iCs/>
          <w:color w:val="222222"/>
          <w:shd w:val="clear" w:color="auto" w:fill="FFFFFF"/>
        </w:rPr>
        <w:t xml:space="preserve">, </w:t>
      </w:r>
      <w:r w:rsidRPr="00404BE8">
        <w:rPr>
          <w:iCs/>
          <w:color w:val="222222"/>
          <w:shd w:val="clear" w:color="auto" w:fill="FFFFFF"/>
          <w:lang w:val="en-US"/>
        </w:rPr>
        <w:t>Gould</w:t>
      </w:r>
      <w:r w:rsidRPr="00404BE8">
        <w:rPr>
          <w:iCs/>
          <w:color w:val="222222"/>
          <w:shd w:val="clear" w:color="auto" w:fill="FFFFFF"/>
        </w:rPr>
        <w:t>,</w:t>
      </w:r>
      <w:r w:rsidRPr="00404BE8">
        <w:t xml:space="preserve"> </w:t>
      </w:r>
      <w:r w:rsidRPr="00404BE8">
        <w:rPr>
          <w:iCs/>
          <w:color w:val="222222"/>
          <w:shd w:val="clear" w:color="auto" w:fill="FFFFFF"/>
          <w:lang w:val="en-US"/>
        </w:rPr>
        <w:t>Kittel</w:t>
      </w:r>
      <w:r w:rsidRPr="00404BE8">
        <w:rPr>
          <w:iCs/>
          <w:color w:val="222222"/>
          <w:shd w:val="clear" w:color="auto" w:fill="FFFFFF"/>
        </w:rPr>
        <w:t xml:space="preserve">, </w:t>
      </w:r>
      <w:r w:rsidRPr="00404BE8">
        <w:rPr>
          <w:iCs/>
          <w:color w:val="222222"/>
          <w:shd w:val="clear" w:color="auto" w:fill="FFFFFF"/>
          <w:lang w:val="en-US"/>
        </w:rPr>
        <w:t>KuznetsovA</w:t>
      </w:r>
      <w:r w:rsidRPr="00404BE8">
        <w:rPr>
          <w:iCs/>
          <w:color w:val="222222"/>
          <w:shd w:val="clear" w:color="auto" w:fill="FFFFFF"/>
        </w:rPr>
        <w:t xml:space="preserve">, </w:t>
      </w:r>
      <w:r w:rsidRPr="00404BE8">
        <w:rPr>
          <w:iCs/>
          <w:color w:val="222222"/>
          <w:shd w:val="clear" w:color="auto" w:fill="FFFFFF"/>
          <w:lang w:val="en-US"/>
        </w:rPr>
        <w:t>Mandelstam</w:t>
      </w:r>
      <w:r w:rsidRPr="00404BE8">
        <w:rPr>
          <w:iCs/>
          <w:color w:val="222222"/>
          <w:shd w:val="clear" w:color="auto" w:fill="FFFFFF"/>
        </w:rPr>
        <w:t xml:space="preserve">, </w:t>
      </w:r>
      <w:r w:rsidRPr="00404BE8">
        <w:rPr>
          <w:iCs/>
          <w:color w:val="222222"/>
          <w:shd w:val="clear" w:color="auto" w:fill="FFFFFF"/>
          <w:lang w:val="en-US"/>
        </w:rPr>
        <w:t>Pain</w:t>
      </w:r>
      <w:r w:rsidRPr="00404BE8">
        <w:rPr>
          <w:iCs/>
          <w:color w:val="222222"/>
          <w:shd w:val="clear" w:color="auto" w:fill="FFFFFF"/>
        </w:rPr>
        <w:t xml:space="preserve">, </w:t>
      </w:r>
      <w:r w:rsidRPr="00404BE8">
        <w:rPr>
          <w:iCs/>
          <w:color w:val="222222"/>
          <w:shd w:val="clear" w:color="auto" w:fill="FFFFFF"/>
          <w:lang w:val="en-US"/>
        </w:rPr>
        <w:t>Pierce</w:t>
      </w:r>
      <w:r w:rsidRPr="00404BE8">
        <w:rPr>
          <w:iCs/>
          <w:color w:val="222222"/>
          <w:shd w:val="clear" w:color="auto" w:fill="FFFFFF"/>
        </w:rPr>
        <w:t>.</w:t>
      </w:r>
    </w:p>
  </w:endnote>
  <w:endnote w:id="2">
    <w:p w:rsidR="00404BE8" w:rsidRPr="00404BE8" w:rsidRDefault="00404BE8" w:rsidP="00404BE8">
      <w:pPr>
        <w:pStyle w:val="af"/>
        <w:spacing w:before="60"/>
        <w:jc w:val="both"/>
        <w:rPr>
          <w:iCs/>
          <w:color w:val="222222"/>
          <w:shd w:val="clear" w:color="auto" w:fill="FFFFFF"/>
        </w:rPr>
      </w:pPr>
      <w:r w:rsidRPr="00404BE8">
        <w:rPr>
          <w:rStyle w:val="af1"/>
        </w:rPr>
        <w:endnoteRef/>
      </w:r>
      <w:r w:rsidRPr="00404BE8">
        <w:t xml:space="preserve"> </w:t>
      </w:r>
      <w:r w:rsidRPr="00404BE8">
        <w:rPr>
          <w:iCs/>
          <w:color w:val="222222"/>
          <w:shd w:val="clear" w:color="auto" w:fill="FFFFFF"/>
        </w:rPr>
        <w:t xml:space="preserve">В </w:t>
      </w:r>
      <w:r w:rsidR="00B44A34">
        <w:rPr>
          <w:iCs/>
          <w:color w:val="222222"/>
          <w:shd w:val="clear" w:color="auto" w:fill="FFFFFF"/>
        </w:rPr>
        <w:t>Главе</w:t>
      </w:r>
      <w:r w:rsidRPr="00404BE8">
        <w:rPr>
          <w:iCs/>
          <w:color w:val="222222"/>
          <w:shd w:val="clear" w:color="auto" w:fill="FFFFFF"/>
        </w:rPr>
        <w:t xml:space="preserve"> 12 будут рассмотрены электрические колебания, относящиеся к проводу. В этом случае мы будем иметь дело с системой с распределенными параметрами, поскольку характеристики провода меняются не только со временем, но и по длине провода. </w:t>
      </w:r>
    </w:p>
  </w:endnote>
  <w:endnote w:id="3">
    <w:p w:rsidR="00404BE8" w:rsidRPr="00404BE8" w:rsidRDefault="00404BE8" w:rsidP="00404BE8">
      <w:pPr>
        <w:pStyle w:val="af"/>
        <w:spacing w:before="60"/>
      </w:pPr>
      <w:r w:rsidRPr="00404BE8">
        <w:rPr>
          <w:rStyle w:val="af1"/>
        </w:rPr>
        <w:endnoteRef/>
      </w:r>
      <w:r w:rsidRPr="00404BE8">
        <w:t xml:space="preserve"> </w:t>
      </w:r>
      <w:r w:rsidRPr="00404BE8">
        <w:rPr>
          <w:iCs/>
          <w:color w:val="222222"/>
          <w:shd w:val="clear" w:color="auto" w:fill="FFFFFF"/>
        </w:rPr>
        <w:t>Аналогичному</w:t>
      </w:r>
      <w:r w:rsidRPr="00404BE8">
        <w:t xml:space="preserve"> соотношению удовлетворяют и сила тока.</w:t>
      </w:r>
    </w:p>
  </w:endnote>
  <w:endnote w:id="4">
    <w:p w:rsidR="00404BE8" w:rsidRPr="00404BE8" w:rsidRDefault="00404BE8" w:rsidP="00404BE8">
      <w:pPr>
        <w:pStyle w:val="af"/>
        <w:spacing w:before="60"/>
        <w:jc w:val="both"/>
      </w:pPr>
      <w:r w:rsidRPr="00404BE8">
        <w:rPr>
          <w:rStyle w:val="af1"/>
        </w:rPr>
        <w:endnoteRef/>
      </w:r>
      <w:r w:rsidRPr="00404BE8">
        <w:t xml:space="preserve"> </w:t>
      </w:r>
      <w:r w:rsidRPr="00404BE8">
        <w:rPr>
          <w:iCs/>
          <w:color w:val="222222"/>
          <w:shd w:val="clear" w:color="auto" w:fill="FFFFFF"/>
        </w:rPr>
        <w:t xml:space="preserve">Здесь речь идет о </w:t>
      </w:r>
      <w:r w:rsidRPr="00404BE8">
        <w:rPr>
          <w:b/>
          <w:i/>
          <w:iCs/>
          <w:color w:val="222222"/>
          <w:shd w:val="clear" w:color="auto" w:fill="FFFFFF"/>
        </w:rPr>
        <w:t xml:space="preserve">диссипации </w:t>
      </w:r>
      <w:r w:rsidRPr="00404BE8">
        <w:rPr>
          <w:b/>
          <w:i/>
        </w:rPr>
        <w:t>энергии</w:t>
      </w:r>
      <w:r w:rsidRPr="00404BE8">
        <w:rPr>
          <w:iCs/>
          <w:color w:val="222222"/>
          <w:shd w:val="clear" w:color="auto" w:fill="FFFFFF"/>
        </w:rPr>
        <w:t xml:space="preserve">, которая состоит переходе энергии упорядоченных процессов (в частности, кинетической энергии движущегося тела и энергии электрического тока) в энергию неупорядоченных процессов (например, в теплоту или излучение). Системы, в которых энергия упорядоченного движения с течением времени убывает за счёт ее диссипации, переходя в другие виды энергии, например в теплоту, называются </w:t>
      </w:r>
      <w:r w:rsidRPr="00404BE8">
        <w:rPr>
          <w:b/>
          <w:i/>
          <w:iCs/>
          <w:color w:val="222222"/>
          <w:shd w:val="clear" w:color="auto" w:fill="FFFFFF"/>
        </w:rPr>
        <w:t>диссипативными</w:t>
      </w:r>
      <w:r w:rsidRPr="00404BE8">
        <w:rPr>
          <w:rFonts w:ascii="Arial" w:hAnsi="Arial" w:cs="Arial"/>
          <w:color w:val="222222"/>
        </w:rPr>
        <w:t xml:space="preserve">. </w:t>
      </w:r>
      <w:r w:rsidRPr="00404BE8">
        <w:rPr>
          <w:iCs/>
          <w:color w:val="222222"/>
          <w:shd w:val="clear" w:color="auto" w:fill="FFFFFF"/>
        </w:rPr>
        <w:t>Если диссипация энергии происходит в замкнутой системе, то </w:t>
      </w:r>
      <w:r w:rsidRPr="00404BE8">
        <w:rPr>
          <w:b/>
          <w:i/>
          <w:iCs/>
          <w:color w:val="222222"/>
          <w:shd w:val="clear" w:color="auto" w:fill="FFFFFF"/>
        </w:rPr>
        <w:t>энтропия</w:t>
      </w:r>
      <w:r w:rsidRPr="00404BE8">
        <w:rPr>
          <w:iCs/>
          <w:color w:val="222222"/>
          <w:shd w:val="clear" w:color="auto" w:fill="FFFFFF"/>
        </w:rPr>
        <w:t xml:space="preserve"> системы возрастет. Диссипативные системы с распределенными параметрами будут рассмотрены в третьей части курса, в частности, в </w:t>
      </w:r>
      <w:r w:rsidR="00B44A34">
        <w:rPr>
          <w:iCs/>
          <w:color w:val="222222"/>
          <w:shd w:val="clear" w:color="auto" w:fill="FFFFFF"/>
        </w:rPr>
        <w:t>Главе</w:t>
      </w:r>
      <w:r w:rsidRPr="00404BE8">
        <w:rPr>
          <w:iCs/>
          <w:color w:val="222222"/>
          <w:shd w:val="clear" w:color="auto" w:fill="FFFFFF"/>
        </w:rPr>
        <w:t xml:space="preserve"> 10.  </w:t>
      </w:r>
    </w:p>
  </w:endnote>
  <w:endnote w:id="5">
    <w:p w:rsidR="009857F8" w:rsidRPr="009857F8" w:rsidRDefault="009857F8" w:rsidP="009857F8">
      <w:pPr>
        <w:spacing w:before="60"/>
        <w:jc w:val="both"/>
      </w:pPr>
      <w:r w:rsidRPr="009857F8">
        <w:rPr>
          <w:rStyle w:val="af1"/>
        </w:rPr>
        <w:endnoteRef/>
      </w:r>
      <w:r w:rsidRPr="009857F8">
        <w:t xml:space="preserve"> </w:t>
      </w:r>
      <w:r>
        <w:t>Действительно,</w:t>
      </w:r>
      <w:r w:rsidRPr="009857F8">
        <w:t xml:space="preserve"> соотношение (4.13) приводится к виду</w:t>
      </w:r>
    </w:p>
    <w:p w:rsidR="009857F8" w:rsidRPr="009857F8" w:rsidRDefault="009857F8" w:rsidP="009857F8">
      <w:pPr>
        <w:jc w:val="center"/>
      </w:pPr>
      <w:r w:rsidRPr="009857F8">
        <w:rPr>
          <w:i/>
          <w:position w:val="-12"/>
        </w:rPr>
        <w:object w:dxaOrig="5160" w:dyaOrig="380">
          <v:shape id="_x0000_i1080" type="#_x0000_t75" style="width:233.05pt;height:16.65pt" o:ole="" fillcolor="window">
            <v:imagedata r:id="rId1" o:title=""/>
          </v:shape>
          <o:OLEObject Type="Embed" ProgID="Equation.DSMT4" ShapeID="_x0000_i1080" DrawAspect="Content" ObjectID="_1661956404" r:id="rId2"/>
        </w:object>
      </w:r>
      <w:r w:rsidRPr="009857F8">
        <w:rPr>
          <w:i/>
        </w:rPr>
        <w:t xml:space="preserve"> </w:t>
      </w:r>
    </w:p>
    <w:p w:rsidR="009857F8" w:rsidRPr="009857F8" w:rsidRDefault="009857F8" w:rsidP="009857F8">
      <w:pPr>
        <w:pStyle w:val="32"/>
        <w:ind w:firstLine="0"/>
        <w:rPr>
          <w:sz w:val="20"/>
        </w:rPr>
      </w:pPr>
      <w:r w:rsidRPr="009857F8">
        <w:rPr>
          <w:sz w:val="20"/>
        </w:rPr>
        <w:t>Пользуясь равенствами</w:t>
      </w:r>
    </w:p>
    <w:p w:rsidR="009857F8" w:rsidRPr="008F4A1C" w:rsidRDefault="009857F8" w:rsidP="009857F8">
      <w:pPr>
        <w:jc w:val="center"/>
      </w:pPr>
      <w:r w:rsidRPr="009857F8">
        <w:rPr>
          <w:lang w:val="en-US"/>
        </w:rPr>
        <w:t>sin</w:t>
      </w:r>
      <w:r w:rsidRPr="008F4A1C">
        <w:t>(</w:t>
      </w:r>
      <w:r w:rsidRPr="009857F8">
        <w:rPr>
          <w:i/>
        </w:rPr>
        <w:sym w:font="Symbol" w:char="F077"/>
      </w:r>
      <w:r w:rsidRPr="009857F8">
        <w:rPr>
          <w:i/>
          <w:lang w:val="en-US"/>
        </w:rPr>
        <w:t>t</w:t>
      </w:r>
      <w:r w:rsidRPr="008F4A1C">
        <w:rPr>
          <w:i/>
        </w:rPr>
        <w:t xml:space="preserve"> </w:t>
      </w:r>
      <w:r w:rsidRPr="008F4A1C">
        <w:t xml:space="preserve">+ </w:t>
      </w:r>
      <w:r w:rsidRPr="009857F8">
        <w:rPr>
          <w:i/>
        </w:rPr>
        <w:sym w:font="Symbol" w:char="F06A"/>
      </w:r>
      <w:r w:rsidRPr="008F4A1C">
        <w:t xml:space="preserve">)  =  </w:t>
      </w:r>
      <w:r w:rsidRPr="009857F8">
        <w:rPr>
          <w:lang w:val="en-US"/>
        </w:rPr>
        <w:t>sin</w:t>
      </w:r>
      <w:r w:rsidRPr="009857F8">
        <w:rPr>
          <w:i/>
        </w:rPr>
        <w:sym w:font="Symbol" w:char="F077"/>
      </w:r>
      <w:r w:rsidRPr="009857F8">
        <w:rPr>
          <w:i/>
          <w:lang w:val="en-US"/>
        </w:rPr>
        <w:t>t</w:t>
      </w:r>
      <w:r w:rsidRPr="008F4A1C">
        <w:t xml:space="preserve"> </w:t>
      </w:r>
      <w:r w:rsidRPr="009857F8">
        <w:rPr>
          <w:lang w:val="en-US"/>
        </w:rPr>
        <w:t>cos</w:t>
      </w:r>
      <w:r w:rsidRPr="009857F8">
        <w:rPr>
          <w:i/>
        </w:rPr>
        <w:sym w:font="Symbol" w:char="F06A"/>
      </w:r>
      <w:r w:rsidRPr="008F4A1C">
        <w:t xml:space="preserve"> + </w:t>
      </w:r>
      <w:r w:rsidRPr="009857F8">
        <w:rPr>
          <w:lang w:val="en-US"/>
        </w:rPr>
        <w:t>cos</w:t>
      </w:r>
      <w:r w:rsidRPr="009857F8">
        <w:rPr>
          <w:i/>
        </w:rPr>
        <w:sym w:font="Symbol" w:char="F077"/>
      </w:r>
      <w:r w:rsidRPr="009857F8">
        <w:rPr>
          <w:i/>
          <w:lang w:val="en-US"/>
        </w:rPr>
        <w:t>t</w:t>
      </w:r>
      <w:r w:rsidRPr="008F4A1C">
        <w:rPr>
          <w:i/>
        </w:rPr>
        <w:t xml:space="preserve"> </w:t>
      </w:r>
      <w:r w:rsidRPr="009857F8">
        <w:rPr>
          <w:lang w:val="en-US"/>
        </w:rPr>
        <w:t>sin</w:t>
      </w:r>
      <w:r w:rsidRPr="009857F8">
        <w:rPr>
          <w:i/>
        </w:rPr>
        <w:sym w:font="Symbol" w:char="F06A"/>
      </w:r>
      <w:r w:rsidRPr="008F4A1C">
        <w:t xml:space="preserve">,   </w:t>
      </w:r>
      <w:r w:rsidRPr="009857F8">
        <w:rPr>
          <w:lang w:val="en-US"/>
        </w:rPr>
        <w:t>cos</w:t>
      </w:r>
      <w:r w:rsidRPr="008F4A1C">
        <w:t>(</w:t>
      </w:r>
      <w:r w:rsidRPr="009857F8">
        <w:rPr>
          <w:i/>
        </w:rPr>
        <w:sym w:font="Symbol" w:char="F077"/>
      </w:r>
      <w:r w:rsidRPr="009857F8">
        <w:rPr>
          <w:i/>
          <w:lang w:val="en-US"/>
        </w:rPr>
        <w:t>t</w:t>
      </w:r>
      <w:r w:rsidRPr="008F4A1C">
        <w:rPr>
          <w:i/>
        </w:rPr>
        <w:t xml:space="preserve"> </w:t>
      </w:r>
      <w:r w:rsidRPr="008F4A1C">
        <w:t xml:space="preserve">+ </w:t>
      </w:r>
      <w:r w:rsidRPr="009857F8">
        <w:rPr>
          <w:i/>
        </w:rPr>
        <w:sym w:font="Symbol" w:char="F06A"/>
      </w:r>
      <w:r w:rsidRPr="008F4A1C">
        <w:t xml:space="preserve">)  =  </w:t>
      </w:r>
      <w:r w:rsidRPr="009857F8">
        <w:rPr>
          <w:lang w:val="en-US"/>
        </w:rPr>
        <w:t>cos</w:t>
      </w:r>
      <w:r w:rsidRPr="009857F8">
        <w:rPr>
          <w:i/>
        </w:rPr>
        <w:sym w:font="Symbol" w:char="F077"/>
      </w:r>
      <w:r w:rsidRPr="009857F8">
        <w:rPr>
          <w:i/>
          <w:lang w:val="en-US"/>
        </w:rPr>
        <w:t>t</w:t>
      </w:r>
      <w:r w:rsidRPr="008F4A1C">
        <w:t xml:space="preserve"> </w:t>
      </w:r>
      <w:r w:rsidRPr="009857F8">
        <w:rPr>
          <w:lang w:val="en-US"/>
        </w:rPr>
        <w:t>cos</w:t>
      </w:r>
      <w:r w:rsidRPr="009857F8">
        <w:rPr>
          <w:i/>
        </w:rPr>
        <w:sym w:font="Symbol" w:char="F06A"/>
      </w:r>
      <w:r w:rsidRPr="008F4A1C">
        <w:t xml:space="preserve"> – </w:t>
      </w:r>
      <w:r w:rsidRPr="009857F8">
        <w:rPr>
          <w:lang w:val="en-US"/>
        </w:rPr>
        <w:t>sin</w:t>
      </w:r>
      <w:r w:rsidRPr="009857F8">
        <w:rPr>
          <w:i/>
        </w:rPr>
        <w:sym w:font="Symbol" w:char="F077"/>
      </w:r>
      <w:r w:rsidRPr="009857F8">
        <w:rPr>
          <w:i/>
          <w:lang w:val="en-US"/>
        </w:rPr>
        <w:t>t</w:t>
      </w:r>
      <w:r w:rsidRPr="008F4A1C">
        <w:rPr>
          <w:i/>
        </w:rPr>
        <w:t xml:space="preserve"> </w:t>
      </w:r>
      <w:r w:rsidRPr="009857F8">
        <w:rPr>
          <w:lang w:val="en-US"/>
        </w:rPr>
        <w:t>sin</w:t>
      </w:r>
      <w:r w:rsidRPr="009857F8">
        <w:rPr>
          <w:i/>
        </w:rPr>
        <w:sym w:font="Symbol" w:char="F06A"/>
      </w:r>
      <w:r w:rsidRPr="008F4A1C">
        <w:t>,</w:t>
      </w:r>
    </w:p>
    <w:p w:rsidR="009857F8" w:rsidRPr="009857F8" w:rsidRDefault="009857F8" w:rsidP="009857F8">
      <w:pPr>
        <w:pStyle w:val="26"/>
        <w:rPr>
          <w:sz w:val="20"/>
          <w:lang w:val="en-US"/>
        </w:rPr>
      </w:pPr>
      <w:r w:rsidRPr="009857F8">
        <w:rPr>
          <w:sz w:val="20"/>
        </w:rPr>
        <w:t>будем</w:t>
      </w:r>
      <w:r w:rsidRPr="009857F8">
        <w:rPr>
          <w:sz w:val="20"/>
          <w:lang w:val="en-US"/>
        </w:rPr>
        <w:t xml:space="preserve"> </w:t>
      </w:r>
      <w:r w:rsidRPr="009857F8">
        <w:rPr>
          <w:sz w:val="20"/>
        </w:rPr>
        <w:t>иметь</w:t>
      </w:r>
    </w:p>
    <w:p w:rsidR="009857F8" w:rsidRPr="003B31C4" w:rsidRDefault="009857F8" w:rsidP="009857F8">
      <w:pPr>
        <w:jc w:val="center"/>
        <w:rPr>
          <w:i/>
        </w:rPr>
      </w:pPr>
      <w:r w:rsidRPr="003B31C4">
        <w:rPr>
          <w:i/>
          <w:position w:val="-16"/>
        </w:rPr>
        <w:object w:dxaOrig="8440" w:dyaOrig="440">
          <v:shape id="_x0000_i1081" type="#_x0000_t75" style="width:360.85pt;height:19.15pt" o:ole="" fillcolor="window">
            <v:imagedata r:id="rId3" o:title=""/>
          </v:shape>
          <o:OLEObject Type="Embed" ProgID="Equation.DSMT4" ShapeID="_x0000_i1081" DrawAspect="Content" ObjectID="_1661956405" r:id="rId4"/>
        </w:object>
      </w:r>
    </w:p>
    <w:p w:rsidR="009857F8" w:rsidRPr="009857F8" w:rsidRDefault="009857F8" w:rsidP="009857F8">
      <w:pPr>
        <w:pStyle w:val="a9"/>
        <w:rPr>
          <w:sz w:val="20"/>
        </w:rPr>
      </w:pPr>
      <w:r w:rsidRPr="009857F8">
        <w:rPr>
          <w:sz w:val="20"/>
        </w:rPr>
        <w:t>В результате находим значения</w:t>
      </w:r>
    </w:p>
    <w:p w:rsidR="009857F8" w:rsidRPr="009857F8" w:rsidRDefault="009857F8" w:rsidP="009857F8">
      <w:pPr>
        <w:jc w:val="center"/>
      </w:pPr>
      <w:r w:rsidRPr="009857F8">
        <w:rPr>
          <w:position w:val="-30"/>
          <w:lang w:val="en-US"/>
        </w:rPr>
        <w:object w:dxaOrig="4880" w:dyaOrig="720">
          <v:shape id="_x0000_i1082" type="#_x0000_t75" style="width:206pt;height:29.95pt" o:ole="" fillcolor="window">
            <v:imagedata r:id="rId5" o:title=""/>
          </v:shape>
          <o:OLEObject Type="Embed" ProgID="Equation.DSMT4" ShapeID="_x0000_i1082" DrawAspect="Content" ObjectID="_1661956406" r:id="rId6"/>
        </w:object>
      </w:r>
    </w:p>
    <w:p w:rsidR="009857F8" w:rsidRPr="009857F8" w:rsidRDefault="009857F8" w:rsidP="009857F8">
      <w:pPr>
        <w:pStyle w:val="32"/>
        <w:ind w:firstLine="567"/>
        <w:rPr>
          <w:sz w:val="20"/>
        </w:rPr>
      </w:pPr>
      <w:r w:rsidRPr="009857F8">
        <w:rPr>
          <w:sz w:val="20"/>
        </w:rPr>
        <w:t>Учитывая связь между тригонометрическими функциями, определяем</w:t>
      </w:r>
    </w:p>
    <w:p w:rsidR="009857F8" w:rsidRPr="009857F8" w:rsidRDefault="009857F8" w:rsidP="009857F8">
      <w:pPr>
        <w:jc w:val="center"/>
        <w:rPr>
          <w:lang w:val="en-US"/>
        </w:rPr>
      </w:pPr>
      <w:r w:rsidRPr="009857F8">
        <w:rPr>
          <w:position w:val="-48"/>
          <w:lang w:val="en-US"/>
        </w:rPr>
        <w:object w:dxaOrig="6320" w:dyaOrig="900">
          <v:shape id="_x0000_i1083" type="#_x0000_t75" style="width:270.1pt;height:38.3pt" o:ole="" fillcolor="window">
            <v:imagedata r:id="rId7" o:title=""/>
          </v:shape>
          <o:OLEObject Type="Embed" ProgID="Equation.DSMT4" ShapeID="_x0000_i1083" DrawAspect="Content" ObjectID="_1661956407" r:id="rId8"/>
        </w:object>
      </w:r>
    </w:p>
    <w:p w:rsidR="009857F8" w:rsidRPr="009857F8" w:rsidRDefault="009857F8" w:rsidP="009857F8">
      <w:pPr>
        <w:pStyle w:val="a9"/>
        <w:rPr>
          <w:sz w:val="20"/>
        </w:rPr>
      </w:pPr>
      <w:r w:rsidRPr="009857F8">
        <w:rPr>
          <w:sz w:val="20"/>
        </w:rPr>
        <w:t>Таким образом, амплитуда колебаний равна</w:t>
      </w:r>
    </w:p>
    <w:p w:rsidR="009857F8" w:rsidRDefault="009857F8" w:rsidP="009857F8">
      <w:pPr>
        <w:jc w:val="center"/>
      </w:pPr>
      <w:r w:rsidRPr="009857F8">
        <w:t xml:space="preserve">                                                             </w:t>
      </w:r>
      <w:r w:rsidRPr="009857F8">
        <w:rPr>
          <w:position w:val="-48"/>
          <w:lang w:val="en-US"/>
        </w:rPr>
        <w:object w:dxaOrig="2700" w:dyaOrig="859">
          <v:shape id="_x0000_i1084" type="#_x0000_t75" style="width:114.05pt;height:37.05pt" o:ole="" fillcolor="window">
            <v:imagedata r:id="rId9" o:title=""/>
          </v:shape>
          <o:OLEObject Type="Embed" ProgID="Equation.DSMT4" ShapeID="_x0000_i1084" DrawAspect="Content" ObjectID="_1661956408" r:id="rId10"/>
        </w:object>
      </w:r>
      <w:r w:rsidRPr="009857F8">
        <w:t xml:space="preserve">                                                          (14.4)                                    </w:t>
      </w:r>
    </w:p>
  </w:endnote>
  <w:endnote w:id="6">
    <w:p w:rsidR="009857F8" w:rsidRPr="00404BE8" w:rsidRDefault="009857F8" w:rsidP="009857F8">
      <w:pPr>
        <w:pStyle w:val="af"/>
        <w:spacing w:before="60"/>
        <w:jc w:val="both"/>
        <w:rPr>
          <w:iCs/>
          <w:color w:val="222222"/>
          <w:shd w:val="clear" w:color="auto" w:fill="FFFFFF"/>
        </w:rPr>
      </w:pPr>
      <w:r w:rsidRPr="00404BE8">
        <w:rPr>
          <w:rStyle w:val="af1"/>
        </w:rPr>
        <w:endnoteRef/>
      </w:r>
      <w:r w:rsidRPr="00404BE8">
        <w:t xml:space="preserve"> </w:t>
      </w:r>
      <w:r w:rsidRPr="00404BE8">
        <w:rPr>
          <w:iCs/>
          <w:color w:val="222222"/>
          <w:shd w:val="clear" w:color="auto" w:fill="FFFFFF"/>
        </w:rPr>
        <w:t>Нетрудно убедиться, что при учете сопротивления максимальное отклонение от состояния равновесия наблюдается не при совпадении частот вынужденных и собственных колебаний. Действительно, формула (</w:t>
      </w:r>
      <w:r>
        <w:rPr>
          <w:iCs/>
          <w:color w:val="222222"/>
          <w:shd w:val="clear" w:color="auto" w:fill="FFFFFF"/>
        </w:rPr>
        <w:t>4.1</w:t>
      </w:r>
      <w:r w:rsidRPr="00404BE8">
        <w:rPr>
          <w:iCs/>
          <w:color w:val="222222"/>
          <w:shd w:val="clear" w:color="auto" w:fill="FFFFFF"/>
        </w:rPr>
        <w:t xml:space="preserve">4) задает функциональную зависимость амплитуды от частоты вынужденных колебаний. Для нахождения точки максимума указанной функции обратим в нуль ее производную (проблемы нахождения экстремума более подробно рассматриваются в </w:t>
      </w:r>
      <w:r w:rsidR="00B44A34">
        <w:rPr>
          <w:iCs/>
          <w:color w:val="222222"/>
          <w:shd w:val="clear" w:color="auto" w:fill="FFFFFF"/>
        </w:rPr>
        <w:t>Главе</w:t>
      </w:r>
      <w:r w:rsidRPr="00404BE8">
        <w:rPr>
          <w:iCs/>
          <w:color w:val="222222"/>
          <w:shd w:val="clear" w:color="auto" w:fill="FFFFFF"/>
        </w:rPr>
        <w:t xml:space="preserve"> 15 и </w:t>
      </w:r>
      <w:r w:rsidR="00B44A34">
        <w:rPr>
          <w:iCs/>
          <w:color w:val="222222"/>
          <w:shd w:val="clear" w:color="auto" w:fill="FFFFFF"/>
        </w:rPr>
        <w:t>Главе</w:t>
      </w:r>
      <w:r w:rsidRPr="00404BE8">
        <w:rPr>
          <w:iCs/>
          <w:color w:val="222222"/>
          <w:shd w:val="clear" w:color="auto" w:fill="FFFFFF"/>
        </w:rPr>
        <w:t xml:space="preserve"> 21). Находим</w:t>
      </w:r>
    </w:p>
    <w:p w:rsidR="009857F8" w:rsidRPr="00404BE8" w:rsidRDefault="008F4A1C" w:rsidP="009857F8">
      <w:pPr>
        <w:pStyle w:val="af"/>
        <w:spacing w:before="60"/>
        <w:jc w:val="center"/>
        <w:rPr>
          <w:lang w:val="en-US"/>
        </w:rPr>
      </w:pPr>
      <w:r w:rsidRPr="008F4A1C">
        <w:rPr>
          <w:position w:val="-58"/>
          <w:lang w:val="en-US"/>
        </w:rPr>
        <w:object w:dxaOrig="9560" w:dyaOrig="1280">
          <v:shape id="_x0000_i1085" type="#_x0000_t75" style="width:428.25pt;height:57.85pt" o:ole="" fillcolor="window">
            <v:imagedata r:id="rId11" o:title=""/>
          </v:shape>
          <o:OLEObject Type="Embed" ProgID="Equation.DSMT4" ShapeID="_x0000_i1085" DrawAspect="Content" ObjectID="_1661956409" r:id="rId12"/>
        </w:object>
      </w:r>
    </w:p>
    <w:p w:rsidR="009857F8" w:rsidRPr="00404BE8" w:rsidRDefault="009857F8" w:rsidP="008F4A1C">
      <w:pPr>
        <w:pStyle w:val="af"/>
        <w:spacing w:before="60"/>
        <w:jc w:val="both"/>
      </w:pPr>
      <w:r w:rsidRPr="00404BE8">
        <w:t>Приравнивая это значение нулю, находим</w:t>
      </w:r>
      <w:r w:rsidR="008F4A1C" w:rsidRPr="008F4A1C">
        <w:t xml:space="preserve"> </w:t>
      </w:r>
      <w:r w:rsidR="008F4A1C" w:rsidRPr="008F4A1C">
        <w:rPr>
          <w:position w:val="-12"/>
        </w:rPr>
        <w:object w:dxaOrig="1680" w:dyaOrig="380">
          <v:shape id="_x0000_i1086" type="#_x0000_t75" style="width:73.25pt;height:15.8pt" o:ole="">
            <v:imagedata r:id="rId13" o:title=""/>
          </v:shape>
          <o:OLEObject Type="Embed" ProgID="Equation.DSMT4" ShapeID="_x0000_i1086" DrawAspect="Content" ObjectID="_1661956410" r:id="rId14"/>
        </w:object>
      </w:r>
      <w:r w:rsidR="008F4A1C" w:rsidRPr="008F4A1C">
        <w:t xml:space="preserve"> </w:t>
      </w:r>
      <w:r w:rsidRPr="00404BE8">
        <w:t>Таким образом, максимум амплитуды наблюдается при значении частоты вынужденных колебаний, меньшем частоты собственных колебаний. Эти значения практически совпадают при достаточно большом времени релаксации.</w:t>
      </w:r>
      <w:r w:rsidRPr="00404BE8">
        <w:rPr>
          <w:position w:val="-4"/>
        </w:rPr>
        <w:object w:dxaOrig="180" w:dyaOrig="279">
          <v:shape id="_x0000_i1087" type="#_x0000_t75" style="width:8.3pt;height:13.75pt" o:ole="">
            <v:imagedata r:id="rId15" o:title=""/>
          </v:shape>
          <o:OLEObject Type="Embed" ProgID="Equation.DSMT4" ShapeID="_x0000_i1087" DrawAspect="Content" ObjectID="_1661956411" r:id="rId16"/>
        </w:object>
      </w:r>
    </w:p>
  </w:endnote>
  <w:endnote w:id="7">
    <w:p w:rsidR="00404BE8" w:rsidRPr="00404BE8" w:rsidRDefault="00404BE8" w:rsidP="00404BE8">
      <w:pPr>
        <w:pStyle w:val="af"/>
        <w:spacing w:before="60"/>
        <w:jc w:val="both"/>
      </w:pPr>
      <w:r w:rsidRPr="00404BE8">
        <w:rPr>
          <w:rStyle w:val="af1"/>
        </w:rPr>
        <w:endnoteRef/>
      </w:r>
      <w:r w:rsidRPr="00404BE8">
        <w:t xml:space="preserve"> Колебание </w:t>
      </w:r>
      <w:r w:rsidRPr="00404BE8">
        <w:rPr>
          <w:iCs/>
          <w:color w:val="222222"/>
          <w:shd w:val="clear" w:color="auto" w:fill="FFFFFF"/>
        </w:rPr>
        <w:t>пружины</w:t>
      </w:r>
      <w:r w:rsidRPr="00404BE8">
        <w:t xml:space="preserve"> в отсутствии внешней силы было рассмотрено в </w:t>
      </w:r>
      <w:r w:rsidR="00B44A34">
        <w:t>Главе</w:t>
      </w:r>
      <w:r w:rsidRPr="00404BE8">
        <w:t xml:space="preserve"> 2.</w:t>
      </w:r>
    </w:p>
  </w:endnote>
  <w:endnote w:id="8">
    <w:p w:rsidR="00404BE8" w:rsidRPr="00404BE8" w:rsidRDefault="00404BE8" w:rsidP="00404BE8">
      <w:pPr>
        <w:pStyle w:val="af"/>
        <w:spacing w:before="60"/>
        <w:jc w:val="both"/>
      </w:pPr>
      <w:r w:rsidRPr="00404BE8">
        <w:rPr>
          <w:rStyle w:val="af1"/>
        </w:rPr>
        <w:endnoteRef/>
      </w:r>
      <w:r w:rsidRPr="00404BE8">
        <w:t xml:space="preserve"> О </w:t>
      </w:r>
      <w:r w:rsidRPr="00404BE8">
        <w:rPr>
          <w:iCs/>
          <w:color w:val="222222"/>
          <w:shd w:val="clear" w:color="auto" w:fill="FFFFFF"/>
        </w:rPr>
        <w:t>квазипериодических</w:t>
      </w:r>
      <w:r w:rsidRPr="00404BE8">
        <w:t xml:space="preserve"> колебаниях см. KuznetsovQ.</w:t>
      </w:r>
    </w:p>
  </w:endnote>
  <w:endnote w:id="9">
    <w:p w:rsidR="00404BE8" w:rsidRPr="00404BE8" w:rsidRDefault="00404BE8" w:rsidP="00404BE8">
      <w:pPr>
        <w:pStyle w:val="af"/>
        <w:spacing w:before="60"/>
        <w:jc w:val="both"/>
      </w:pPr>
      <w:r w:rsidRPr="00404BE8">
        <w:rPr>
          <w:rStyle w:val="af1"/>
        </w:rPr>
        <w:endnoteRef/>
      </w:r>
      <w:r w:rsidRPr="00404BE8">
        <w:t xml:space="preserve"> </w:t>
      </w:r>
      <w:r w:rsidRPr="00404BE8">
        <w:rPr>
          <w:iCs/>
          <w:color w:val="222222"/>
          <w:shd w:val="clear" w:color="auto" w:fill="FFFFFF"/>
        </w:rPr>
        <w:t>Понятно, что, любые два рациональных числа, выбранные в качестве частоты собственных и вынужденных колебаний, будут соизмеримыми. Следовательно, соответствующие колебания будут периодическими.</w:t>
      </w:r>
      <w:r w:rsidRPr="00404BE8">
        <w:t xml:space="preserve"> Однако период колебаний может оказаться достаточно большим. Поэтому для моделирования квазипериодических колебаний следует выбрать   </w:t>
      </w:r>
      <w:r w:rsidRPr="00404BE8">
        <w:rPr>
          <w:iCs/>
          <w:color w:val="222222"/>
          <w:shd w:val="clear" w:color="auto" w:fill="FFFFFF"/>
        </w:rPr>
        <w:t>собственных и вынужденных колебаний так, чтобы их наименьшее общее кратное оказалось достаточно большим.</w:t>
      </w:r>
    </w:p>
  </w:endnote>
  <w:endnote w:id="10">
    <w:p w:rsidR="00404BE8" w:rsidRPr="00404BE8" w:rsidRDefault="00404BE8" w:rsidP="00404BE8">
      <w:pPr>
        <w:pStyle w:val="af"/>
        <w:spacing w:before="60"/>
        <w:jc w:val="both"/>
        <w:rPr>
          <w:iCs/>
          <w:color w:val="222222"/>
          <w:shd w:val="clear" w:color="auto" w:fill="FFFFFF"/>
        </w:rPr>
      </w:pPr>
      <w:r w:rsidRPr="00404BE8">
        <w:rPr>
          <w:rStyle w:val="af1"/>
        </w:rPr>
        <w:endnoteRef/>
      </w:r>
      <w:r w:rsidRPr="00404BE8">
        <w:t xml:space="preserve"> </w:t>
      </w:r>
      <w:r w:rsidRPr="00404BE8">
        <w:rPr>
          <w:iCs/>
          <w:color w:val="222222"/>
          <w:shd w:val="clear" w:color="auto" w:fill="FFFFFF"/>
        </w:rPr>
        <w:t xml:space="preserve">Это </w:t>
      </w:r>
      <w:r w:rsidRPr="00404BE8">
        <w:t>возможно</w:t>
      </w:r>
      <w:r w:rsidRPr="00404BE8">
        <w:rPr>
          <w:iCs/>
          <w:color w:val="222222"/>
          <w:shd w:val="clear" w:color="auto" w:fill="FFFFFF"/>
        </w:rPr>
        <w:t xml:space="preserve">, в частности, для конденсатора с сегнетоэлектриком. </w:t>
      </w:r>
    </w:p>
  </w:endnote>
  <w:endnote w:id="11">
    <w:p w:rsidR="00404BE8" w:rsidRPr="00404BE8" w:rsidRDefault="00404BE8" w:rsidP="00404BE8">
      <w:pPr>
        <w:pStyle w:val="af"/>
        <w:spacing w:before="60"/>
        <w:jc w:val="both"/>
      </w:pPr>
      <w:r w:rsidRPr="00404BE8">
        <w:rPr>
          <w:rStyle w:val="af1"/>
        </w:rPr>
        <w:endnoteRef/>
      </w:r>
      <w:r w:rsidRPr="00404BE8">
        <w:t xml:space="preserve"> Об электрическом </w:t>
      </w:r>
      <w:r w:rsidRPr="00404BE8">
        <w:rPr>
          <w:iCs/>
          <w:color w:val="222222"/>
          <w:shd w:val="clear" w:color="auto" w:fill="FFFFFF"/>
        </w:rPr>
        <w:t>контуре</w:t>
      </w:r>
      <w:r w:rsidRPr="00404BE8">
        <w:t xml:space="preserve"> с нелинейной емкостью см. KuznetsovQ.</w:t>
      </w:r>
    </w:p>
  </w:endnote>
  <w:endnote w:id="12">
    <w:p w:rsidR="00404BE8" w:rsidRPr="00404BE8" w:rsidRDefault="00404BE8" w:rsidP="00404BE8">
      <w:pPr>
        <w:pStyle w:val="af"/>
        <w:spacing w:before="60"/>
        <w:jc w:val="both"/>
      </w:pPr>
      <w:r w:rsidRPr="00404BE8">
        <w:rPr>
          <w:rStyle w:val="af1"/>
        </w:rPr>
        <w:endnoteRef/>
      </w:r>
      <w:r w:rsidRPr="00404BE8">
        <w:t xml:space="preserve"> Аналогичными свойствами обладает контур с нелинейной индуктивностью, которая соответствует катушке с ферромагнитным сердечником, см. KuznetsovQ.</w:t>
      </w:r>
    </w:p>
  </w:endnote>
  <w:endnote w:id="13">
    <w:p w:rsidR="00404BE8" w:rsidRPr="00404BE8" w:rsidRDefault="00404BE8" w:rsidP="00404BE8">
      <w:pPr>
        <w:pStyle w:val="af"/>
        <w:spacing w:before="60"/>
        <w:jc w:val="both"/>
      </w:pPr>
      <w:r w:rsidRPr="00404BE8">
        <w:rPr>
          <w:rStyle w:val="af1"/>
        </w:rPr>
        <w:endnoteRef/>
      </w:r>
      <w:r w:rsidRPr="00404BE8">
        <w:t xml:space="preserve"> О </w:t>
      </w:r>
      <w:r w:rsidRPr="00404BE8">
        <w:rPr>
          <w:iCs/>
          <w:color w:val="222222"/>
          <w:shd w:val="clear" w:color="auto" w:fill="FFFFFF"/>
        </w:rPr>
        <w:t>контуре</w:t>
      </w:r>
      <w:r w:rsidRPr="00404BE8">
        <w:t xml:space="preserve"> Ван дер Поля см. </w:t>
      </w:r>
      <w:r w:rsidRPr="00404BE8">
        <w:rPr>
          <w:iCs/>
          <w:color w:val="222222"/>
          <w:shd w:val="clear" w:color="auto" w:fill="FFFFFF"/>
          <w:lang w:val="en-US"/>
        </w:rPr>
        <w:t>Andronov</w:t>
      </w:r>
      <w:r w:rsidRPr="00404BE8">
        <w:rPr>
          <w:iCs/>
          <w:color w:val="222222"/>
          <w:shd w:val="clear" w:color="auto" w:fill="FFFFFF"/>
        </w:rPr>
        <w:t xml:space="preserve">, </w:t>
      </w:r>
      <w:r w:rsidRPr="00404BE8">
        <w:rPr>
          <w:iCs/>
          <w:color w:val="222222"/>
          <w:shd w:val="clear" w:color="auto" w:fill="FFFFFF"/>
          <w:lang w:val="en-US"/>
        </w:rPr>
        <w:t>KuznetsovA</w:t>
      </w:r>
      <w:r w:rsidRPr="00404BE8">
        <w:rPr>
          <w:iCs/>
          <w:color w:val="222222"/>
          <w:shd w:val="clear" w:color="auto" w:fill="FFFFFF"/>
        </w:rPr>
        <w:t xml:space="preserve">, </w:t>
      </w:r>
      <w:r w:rsidRPr="00404BE8">
        <w:rPr>
          <w:iCs/>
          <w:color w:val="222222"/>
          <w:shd w:val="clear" w:color="auto" w:fill="FFFFFF"/>
          <w:lang w:val="en-US"/>
        </w:rPr>
        <w:t>Moon</w:t>
      </w:r>
      <w:r w:rsidRPr="00404BE8">
        <w:rPr>
          <w:iCs/>
          <w:color w:val="222222"/>
          <w:shd w:val="clear" w:color="auto" w:fill="FFFFFF"/>
        </w:rPr>
        <w:t xml:space="preserve">, </w:t>
      </w:r>
      <w:r w:rsidRPr="00404BE8">
        <w:rPr>
          <w:iCs/>
          <w:color w:val="222222"/>
          <w:shd w:val="clear" w:color="auto" w:fill="FFFFFF"/>
          <w:lang w:val="en-US"/>
        </w:rPr>
        <w:t>Pain</w:t>
      </w:r>
      <w:r w:rsidRPr="00404BE8">
        <w:rPr>
          <w:iCs/>
          <w:color w:val="222222"/>
          <w:shd w:val="clear" w:color="auto" w:fill="FFFFFF"/>
        </w:rPr>
        <w:t>.</w:t>
      </w:r>
    </w:p>
  </w:endnote>
  <w:endnote w:id="14">
    <w:p w:rsidR="00404BE8" w:rsidRPr="00404BE8" w:rsidRDefault="00404BE8" w:rsidP="00404BE8">
      <w:pPr>
        <w:pStyle w:val="af"/>
        <w:spacing w:before="60"/>
        <w:jc w:val="both"/>
      </w:pPr>
      <w:r w:rsidRPr="00404BE8">
        <w:rPr>
          <w:rStyle w:val="af1"/>
        </w:rPr>
        <w:endnoteRef/>
      </w:r>
      <w:r w:rsidRPr="00404BE8">
        <w:t xml:space="preserve"> Более </w:t>
      </w:r>
      <w:r w:rsidRPr="00404BE8">
        <w:rPr>
          <w:iCs/>
          <w:color w:val="222222"/>
          <w:shd w:val="clear" w:color="auto" w:fill="FFFFFF"/>
        </w:rPr>
        <w:t>подробно</w:t>
      </w:r>
      <w:r w:rsidRPr="00404BE8">
        <w:t xml:space="preserve"> предельные циклы будут рассмотрены в </w:t>
      </w:r>
      <w:r w:rsidR="00B44A34">
        <w:t>Главе</w:t>
      </w:r>
      <w:r w:rsidRPr="00404BE8">
        <w:t xml:space="preserve"> 5.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GRevueCy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BE8" w:rsidRDefault="00404BE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13</w:t>
    </w:r>
    <w:r>
      <w:rPr>
        <w:rStyle w:val="ac"/>
      </w:rPr>
      <w:fldChar w:fldCharType="end"/>
    </w:r>
  </w:p>
  <w:p w:rsidR="00404BE8" w:rsidRDefault="00404BE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E92" w:rsidRDefault="004C1E92">
      <w:r>
        <w:separator/>
      </w:r>
    </w:p>
  </w:footnote>
  <w:footnote w:type="continuationSeparator" w:id="0">
    <w:p w:rsidR="004C1E92" w:rsidRDefault="004C1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numFmt w:val="none"/>
      <w:lvlText w:val=""/>
      <w:lvlJc w:val="left"/>
    </w:lvl>
    <w:lvl w:ilvl="3">
      <w:start w:val="1"/>
      <w:numFmt w:val="decimal"/>
      <w:lvlText w:val=".%4"/>
      <w:legacy w:legacy="1" w:legacySpace="144" w:legacyIndent="0"/>
      <w:lvlJc w:val="left"/>
    </w:lvl>
    <w:lvl w:ilvl="4">
      <w:start w:val="1"/>
      <w:numFmt w:val="decimal"/>
      <w:lvlText w:val=".%4.%5"/>
      <w:legacy w:legacy="1" w:legacySpace="144" w:legacyIndent="0"/>
      <w:lvlJc w:val="left"/>
    </w:lvl>
    <w:lvl w:ilvl="5">
      <w:start w:val="1"/>
      <w:numFmt w:val="decimal"/>
      <w:lvlText w:val=".%4.%5.%6"/>
      <w:legacy w:legacy="1" w:legacySpace="144" w:legacyIndent="0"/>
      <w:lvlJc w:val="left"/>
    </w:lvl>
    <w:lvl w:ilvl="6">
      <w:start w:val="1"/>
      <w:numFmt w:val="decimal"/>
      <w:lvlText w:val=".%4.%5.%6.%7"/>
      <w:legacy w:legacy="1" w:legacySpace="144" w:legacyIndent="0"/>
      <w:lvlJc w:val="left"/>
    </w:lvl>
    <w:lvl w:ilvl="7">
      <w:start w:val="1"/>
      <w:numFmt w:val="decimal"/>
      <w:lvlText w:val=".%4.%5.%6.%7.%8"/>
      <w:legacy w:legacy="1" w:legacySpace="144" w:legacyIndent="0"/>
      <w:lvlJc w:val="left"/>
    </w:lvl>
    <w:lvl w:ilvl="8">
      <w:start w:val="1"/>
      <w:numFmt w:val="decimal"/>
      <w:lvlText w:val=".%4.%5.%6.%7.%8.%9"/>
      <w:legacy w:legacy="1" w:legacySpace="144" w:legacyIndent="0"/>
      <w:lvlJc w:val="left"/>
    </w:lvl>
  </w:abstractNum>
  <w:abstractNum w:abstractNumId="1">
    <w:nsid w:val="02925496"/>
    <w:multiLevelType w:val="singleLevel"/>
    <w:tmpl w:val="7BB8D87C"/>
    <w:lvl w:ilvl="0">
      <w:start w:val="4"/>
      <w:numFmt w:val="decimal"/>
      <w:lvlText w:val="%1) "/>
      <w:legacy w:legacy="1" w:legacySpace="0" w:legacyIndent="283"/>
      <w:lvlJc w:val="left"/>
      <w:pPr>
        <w:ind w:left="850" w:hanging="283"/>
      </w:pPr>
      <w:rPr>
        <w:b w:val="0"/>
        <w:i w:val="0"/>
        <w:sz w:val="26"/>
      </w:rPr>
    </w:lvl>
  </w:abstractNum>
  <w:abstractNum w:abstractNumId="2">
    <w:nsid w:val="0A7C73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AF58F4"/>
    <w:multiLevelType w:val="hybridMultilevel"/>
    <w:tmpl w:val="FD0C7F36"/>
    <w:lvl w:ilvl="0" w:tplc="C6265A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42C7F42"/>
    <w:multiLevelType w:val="singleLevel"/>
    <w:tmpl w:val="94F026D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5">
    <w:nsid w:val="1B954C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DE4F7A"/>
    <w:multiLevelType w:val="hybridMultilevel"/>
    <w:tmpl w:val="FD0C7F36"/>
    <w:lvl w:ilvl="0" w:tplc="C6265A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7B75A83"/>
    <w:multiLevelType w:val="singleLevel"/>
    <w:tmpl w:val="51627462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8">
    <w:nsid w:val="2C3D50E1"/>
    <w:multiLevelType w:val="singleLevel"/>
    <w:tmpl w:val="2D2E9EDE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9">
    <w:nsid w:val="2D2065F8"/>
    <w:multiLevelType w:val="singleLevel"/>
    <w:tmpl w:val="52CA6B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2D363F82"/>
    <w:multiLevelType w:val="singleLevel"/>
    <w:tmpl w:val="3508E80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31ED1FB3"/>
    <w:multiLevelType w:val="singleLevel"/>
    <w:tmpl w:val="96ACCEA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2">
    <w:nsid w:val="41644C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2B144B4"/>
    <w:multiLevelType w:val="singleLevel"/>
    <w:tmpl w:val="E712400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4">
    <w:nsid w:val="49D40B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00C1B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BE36263"/>
    <w:multiLevelType w:val="hybridMultilevel"/>
    <w:tmpl w:val="FD0C7F36"/>
    <w:lvl w:ilvl="0" w:tplc="C6265A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C8947DD"/>
    <w:multiLevelType w:val="singleLevel"/>
    <w:tmpl w:val="34343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8">
    <w:nsid w:val="5D8E498F"/>
    <w:multiLevelType w:val="singleLevel"/>
    <w:tmpl w:val="63ECD7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62E539F9"/>
    <w:multiLevelType w:val="hybridMultilevel"/>
    <w:tmpl w:val="FD0C7F36"/>
    <w:lvl w:ilvl="0" w:tplc="C6265A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6C974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0E010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1C727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3FC5DAE"/>
    <w:multiLevelType w:val="hybridMultilevel"/>
    <w:tmpl w:val="FD0C7F36"/>
    <w:lvl w:ilvl="0" w:tplc="C6265A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4F77D82"/>
    <w:multiLevelType w:val="hybridMultilevel"/>
    <w:tmpl w:val="FD0C7F36"/>
    <w:lvl w:ilvl="0" w:tplc="C6265A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8EC57E8"/>
    <w:multiLevelType w:val="singleLevel"/>
    <w:tmpl w:val="5214643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>
    <w:nsid w:val="7A9D33CA"/>
    <w:multiLevelType w:val="singleLevel"/>
    <w:tmpl w:val="391C5BF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lvl w:ilvl="0">
        <w:start w:val="5"/>
        <w:numFmt w:val="decimal"/>
        <w:lvlText w:val="%1) "/>
        <w:legacy w:legacy="1" w:legacySpace="0" w:legacyIndent="283"/>
        <w:lvlJc w:val="left"/>
        <w:pPr>
          <w:ind w:left="850" w:hanging="283"/>
        </w:pPr>
        <w:rPr>
          <w:b w:val="0"/>
          <w:i w:val="0"/>
          <w:sz w:val="26"/>
        </w:rPr>
      </w:lvl>
    </w:lvlOverride>
  </w:num>
  <w:num w:numId="3">
    <w:abstractNumId w:val="22"/>
  </w:num>
  <w:num w:numId="4">
    <w:abstractNumId w:val="5"/>
  </w:num>
  <w:num w:numId="5">
    <w:abstractNumId w:val="12"/>
  </w:num>
  <w:num w:numId="6">
    <w:abstractNumId w:val="15"/>
  </w:num>
  <w:num w:numId="7">
    <w:abstractNumId w:val="25"/>
  </w:num>
  <w:num w:numId="8">
    <w:abstractNumId w:val="2"/>
  </w:num>
  <w:num w:numId="9">
    <w:abstractNumId w:val="26"/>
  </w:num>
  <w:num w:numId="10">
    <w:abstractNumId w:val="10"/>
  </w:num>
  <w:num w:numId="11">
    <w:abstractNumId w:val="17"/>
  </w:num>
  <w:num w:numId="12">
    <w:abstractNumId w:val="11"/>
  </w:num>
  <w:num w:numId="13">
    <w:abstractNumId w:val="13"/>
  </w:num>
  <w:num w:numId="14">
    <w:abstractNumId w:val="0"/>
  </w:num>
  <w:num w:numId="15">
    <w:abstractNumId w:val="18"/>
  </w:num>
  <w:num w:numId="16">
    <w:abstractNumId w:val="7"/>
  </w:num>
  <w:num w:numId="17">
    <w:abstractNumId w:val="4"/>
  </w:num>
  <w:num w:numId="18">
    <w:abstractNumId w:val="20"/>
  </w:num>
  <w:num w:numId="19">
    <w:abstractNumId w:val="9"/>
  </w:num>
  <w:num w:numId="20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4"/>
  </w:num>
  <w:num w:numId="22">
    <w:abstractNumId w:val="21"/>
  </w:num>
  <w:num w:numId="23">
    <w:abstractNumId w:val="8"/>
  </w:num>
  <w:num w:numId="24">
    <w:abstractNumId w:val="6"/>
  </w:num>
  <w:num w:numId="25">
    <w:abstractNumId w:val="3"/>
  </w:num>
  <w:num w:numId="26">
    <w:abstractNumId w:val="19"/>
  </w:num>
  <w:num w:numId="27">
    <w:abstractNumId w:val="24"/>
  </w:num>
  <w:num w:numId="28">
    <w:abstractNumId w:val="23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36"/>
    <w:rsid w:val="00012F2B"/>
    <w:rsid w:val="00052F7C"/>
    <w:rsid w:val="0006002D"/>
    <w:rsid w:val="0009714F"/>
    <w:rsid w:val="000C73A2"/>
    <w:rsid w:val="000D08B1"/>
    <w:rsid w:val="000F1491"/>
    <w:rsid w:val="001013AC"/>
    <w:rsid w:val="0011159C"/>
    <w:rsid w:val="00125F3E"/>
    <w:rsid w:val="00133BAE"/>
    <w:rsid w:val="0015261F"/>
    <w:rsid w:val="00155FC3"/>
    <w:rsid w:val="0016000F"/>
    <w:rsid w:val="00170AC6"/>
    <w:rsid w:val="00177D18"/>
    <w:rsid w:val="00180736"/>
    <w:rsid w:val="00186499"/>
    <w:rsid w:val="001B09C0"/>
    <w:rsid w:val="001C24C4"/>
    <w:rsid w:val="001C6F39"/>
    <w:rsid w:val="001F0445"/>
    <w:rsid w:val="001F7A20"/>
    <w:rsid w:val="00245927"/>
    <w:rsid w:val="002616FA"/>
    <w:rsid w:val="00280112"/>
    <w:rsid w:val="002B1B0F"/>
    <w:rsid w:val="002D57E7"/>
    <w:rsid w:val="00342395"/>
    <w:rsid w:val="003641F2"/>
    <w:rsid w:val="003726D4"/>
    <w:rsid w:val="003849A9"/>
    <w:rsid w:val="0038791C"/>
    <w:rsid w:val="003A6387"/>
    <w:rsid w:val="003B410A"/>
    <w:rsid w:val="003B658E"/>
    <w:rsid w:val="003D512D"/>
    <w:rsid w:val="003D5720"/>
    <w:rsid w:val="003F5E9C"/>
    <w:rsid w:val="00402214"/>
    <w:rsid w:val="004037A7"/>
    <w:rsid w:val="00403DA6"/>
    <w:rsid w:val="00404BE8"/>
    <w:rsid w:val="00437D78"/>
    <w:rsid w:val="004452D8"/>
    <w:rsid w:val="00492DA7"/>
    <w:rsid w:val="004B7225"/>
    <w:rsid w:val="004C1E92"/>
    <w:rsid w:val="004E042F"/>
    <w:rsid w:val="004E35F0"/>
    <w:rsid w:val="004F1A8C"/>
    <w:rsid w:val="00510849"/>
    <w:rsid w:val="00541FEB"/>
    <w:rsid w:val="00543427"/>
    <w:rsid w:val="00566D7C"/>
    <w:rsid w:val="00590ADA"/>
    <w:rsid w:val="005C2C8C"/>
    <w:rsid w:val="00610276"/>
    <w:rsid w:val="006A7226"/>
    <w:rsid w:val="006D3D7A"/>
    <w:rsid w:val="0070566D"/>
    <w:rsid w:val="007108A2"/>
    <w:rsid w:val="00737F51"/>
    <w:rsid w:val="0075250A"/>
    <w:rsid w:val="00762D6C"/>
    <w:rsid w:val="00763776"/>
    <w:rsid w:val="0076442D"/>
    <w:rsid w:val="00771DC1"/>
    <w:rsid w:val="00774328"/>
    <w:rsid w:val="007852E6"/>
    <w:rsid w:val="007A2F99"/>
    <w:rsid w:val="007A6006"/>
    <w:rsid w:val="007C1275"/>
    <w:rsid w:val="007D6BCB"/>
    <w:rsid w:val="007E2C92"/>
    <w:rsid w:val="008218BA"/>
    <w:rsid w:val="00827B27"/>
    <w:rsid w:val="008405DF"/>
    <w:rsid w:val="008E53CB"/>
    <w:rsid w:val="008F20C3"/>
    <w:rsid w:val="008F4A1C"/>
    <w:rsid w:val="00924565"/>
    <w:rsid w:val="00957687"/>
    <w:rsid w:val="00972609"/>
    <w:rsid w:val="009857F8"/>
    <w:rsid w:val="00994807"/>
    <w:rsid w:val="0099797C"/>
    <w:rsid w:val="00A07B11"/>
    <w:rsid w:val="00A25CB7"/>
    <w:rsid w:val="00A27A9E"/>
    <w:rsid w:val="00A30618"/>
    <w:rsid w:val="00A32D72"/>
    <w:rsid w:val="00A561A9"/>
    <w:rsid w:val="00A57EC7"/>
    <w:rsid w:val="00AA5C3A"/>
    <w:rsid w:val="00AB72B3"/>
    <w:rsid w:val="00AE0C33"/>
    <w:rsid w:val="00B025EB"/>
    <w:rsid w:val="00B16CFB"/>
    <w:rsid w:val="00B2474A"/>
    <w:rsid w:val="00B3034A"/>
    <w:rsid w:val="00B44A34"/>
    <w:rsid w:val="00B572DC"/>
    <w:rsid w:val="00BC0B61"/>
    <w:rsid w:val="00BC6BE6"/>
    <w:rsid w:val="00BD5A7F"/>
    <w:rsid w:val="00C13702"/>
    <w:rsid w:val="00C17A50"/>
    <w:rsid w:val="00C33A11"/>
    <w:rsid w:val="00C36DB9"/>
    <w:rsid w:val="00C54D6C"/>
    <w:rsid w:val="00C75A39"/>
    <w:rsid w:val="00CA405E"/>
    <w:rsid w:val="00CA6CEA"/>
    <w:rsid w:val="00CA7A01"/>
    <w:rsid w:val="00CB7B71"/>
    <w:rsid w:val="00CC4078"/>
    <w:rsid w:val="00CF59F0"/>
    <w:rsid w:val="00D000D8"/>
    <w:rsid w:val="00D0434B"/>
    <w:rsid w:val="00D05257"/>
    <w:rsid w:val="00D2165D"/>
    <w:rsid w:val="00D503A0"/>
    <w:rsid w:val="00D62625"/>
    <w:rsid w:val="00D71B99"/>
    <w:rsid w:val="00DA7543"/>
    <w:rsid w:val="00DB224C"/>
    <w:rsid w:val="00DC79B8"/>
    <w:rsid w:val="00DE5652"/>
    <w:rsid w:val="00DF417E"/>
    <w:rsid w:val="00E153D6"/>
    <w:rsid w:val="00E368DA"/>
    <w:rsid w:val="00E42CFA"/>
    <w:rsid w:val="00E4536C"/>
    <w:rsid w:val="00E478F7"/>
    <w:rsid w:val="00E71CA0"/>
    <w:rsid w:val="00E732D8"/>
    <w:rsid w:val="00E87C12"/>
    <w:rsid w:val="00EB5872"/>
    <w:rsid w:val="00EC58F4"/>
    <w:rsid w:val="00ED7AE7"/>
    <w:rsid w:val="00EE40BC"/>
    <w:rsid w:val="00EF1827"/>
    <w:rsid w:val="00EF4599"/>
    <w:rsid w:val="00F050F7"/>
    <w:rsid w:val="00F20788"/>
    <w:rsid w:val="00F27062"/>
    <w:rsid w:val="00F3111C"/>
    <w:rsid w:val="00F56306"/>
    <w:rsid w:val="00F63253"/>
    <w:rsid w:val="00F80457"/>
    <w:rsid w:val="00F8474E"/>
    <w:rsid w:val="00FA39D4"/>
    <w:rsid w:val="00FB550C"/>
    <w:rsid w:val="00FC7695"/>
    <w:rsid w:val="00FE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6A270-3BFB-41EE-813F-00E631E2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6F3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1C6F39"/>
    <w:pPr>
      <w:keepNext/>
      <w:spacing w:before="48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1C6F39"/>
    <w:pPr>
      <w:keepNext/>
      <w:ind w:firstLine="709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1C6F39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1C6F39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1C6F39"/>
    <w:pPr>
      <w:keepNext/>
      <w:jc w:val="center"/>
      <w:outlineLvl w:val="5"/>
    </w:pPr>
    <w:rPr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F3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6F39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6F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6F39"/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paragraph" w:styleId="a3">
    <w:name w:val="Body Text Indent"/>
    <w:basedOn w:val="a"/>
    <w:link w:val="a4"/>
    <w:semiHidden/>
    <w:rsid w:val="001C6F39"/>
    <w:pPr>
      <w:ind w:left="3544" w:firstLine="709"/>
      <w:jc w:val="both"/>
    </w:pPr>
    <w:rPr>
      <w:i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1C6F3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21">
    <w:name w:val="Стиль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styleId="a5">
    <w:name w:val="Body Text"/>
    <w:basedOn w:val="a"/>
    <w:link w:val="a6"/>
    <w:semiHidden/>
    <w:rsid w:val="001C6F39"/>
    <w:pPr>
      <w:spacing w:line="360" w:lineRule="auto"/>
      <w:jc w:val="center"/>
    </w:pPr>
    <w:rPr>
      <w:rFonts w:ascii="Arial" w:hAnsi="Arial"/>
      <w:b/>
      <w:sz w:val="36"/>
    </w:rPr>
  </w:style>
  <w:style w:type="character" w:customStyle="1" w:styleId="a6">
    <w:name w:val="Основной текст Знак"/>
    <w:basedOn w:val="a0"/>
    <w:link w:val="a5"/>
    <w:semiHidden/>
    <w:rsid w:val="001C6F39"/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22">
    <w:name w:val="Body Text Indent 2"/>
    <w:basedOn w:val="a"/>
    <w:link w:val="23"/>
    <w:semiHidden/>
    <w:rsid w:val="001C6F39"/>
    <w:pPr>
      <w:ind w:firstLine="567"/>
      <w:jc w:val="both"/>
    </w:pPr>
  </w:style>
  <w:style w:type="character" w:customStyle="1" w:styleId="23">
    <w:name w:val="Основной текст с отступом 2 Знак"/>
    <w:basedOn w:val="a0"/>
    <w:link w:val="22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semiHidden/>
    <w:rsid w:val="001C6F39"/>
    <w:rPr>
      <w:color w:val="0000FF"/>
      <w:u w:val="single"/>
    </w:rPr>
  </w:style>
  <w:style w:type="character" w:styleId="a8">
    <w:name w:val="FollowedHyperlink"/>
    <w:semiHidden/>
    <w:rsid w:val="001C6F39"/>
    <w:rPr>
      <w:color w:val="800080"/>
      <w:u w:val="single"/>
    </w:rPr>
  </w:style>
  <w:style w:type="paragraph" w:styleId="11">
    <w:name w:val="toc 1"/>
    <w:basedOn w:val="a"/>
    <w:next w:val="a"/>
    <w:autoRedefine/>
    <w:semiHidden/>
    <w:rsid w:val="001C6F39"/>
  </w:style>
  <w:style w:type="paragraph" w:styleId="24">
    <w:name w:val="toc 2"/>
    <w:basedOn w:val="a"/>
    <w:next w:val="a"/>
    <w:autoRedefine/>
    <w:semiHidden/>
    <w:rsid w:val="001C6F39"/>
    <w:pPr>
      <w:ind w:left="200"/>
    </w:pPr>
  </w:style>
  <w:style w:type="paragraph" w:styleId="31">
    <w:name w:val="toc 3"/>
    <w:basedOn w:val="a"/>
    <w:next w:val="a"/>
    <w:autoRedefine/>
    <w:semiHidden/>
    <w:rsid w:val="001C6F39"/>
    <w:pPr>
      <w:ind w:left="400"/>
    </w:pPr>
  </w:style>
  <w:style w:type="paragraph" w:styleId="41">
    <w:name w:val="toc 4"/>
    <w:basedOn w:val="a"/>
    <w:next w:val="a"/>
    <w:autoRedefine/>
    <w:semiHidden/>
    <w:rsid w:val="001C6F39"/>
    <w:pPr>
      <w:ind w:left="600"/>
    </w:pPr>
  </w:style>
  <w:style w:type="paragraph" w:styleId="51">
    <w:name w:val="toc 5"/>
    <w:basedOn w:val="a"/>
    <w:next w:val="a"/>
    <w:autoRedefine/>
    <w:semiHidden/>
    <w:rsid w:val="001C6F39"/>
    <w:pPr>
      <w:ind w:left="800"/>
    </w:pPr>
  </w:style>
  <w:style w:type="paragraph" w:styleId="61">
    <w:name w:val="toc 6"/>
    <w:basedOn w:val="a"/>
    <w:next w:val="a"/>
    <w:autoRedefine/>
    <w:semiHidden/>
    <w:rsid w:val="001C6F39"/>
    <w:pPr>
      <w:ind w:left="1000"/>
    </w:pPr>
  </w:style>
  <w:style w:type="paragraph" w:styleId="7">
    <w:name w:val="toc 7"/>
    <w:basedOn w:val="a"/>
    <w:next w:val="a"/>
    <w:autoRedefine/>
    <w:semiHidden/>
    <w:rsid w:val="001C6F39"/>
    <w:pPr>
      <w:ind w:left="1200"/>
    </w:pPr>
  </w:style>
  <w:style w:type="paragraph" w:styleId="8">
    <w:name w:val="toc 8"/>
    <w:basedOn w:val="a"/>
    <w:next w:val="a"/>
    <w:autoRedefine/>
    <w:semiHidden/>
    <w:rsid w:val="001C6F39"/>
    <w:pPr>
      <w:ind w:left="1400"/>
    </w:pPr>
  </w:style>
  <w:style w:type="paragraph" w:styleId="9">
    <w:name w:val="toc 9"/>
    <w:basedOn w:val="a"/>
    <w:next w:val="a"/>
    <w:autoRedefine/>
    <w:semiHidden/>
    <w:rsid w:val="001C6F39"/>
    <w:pPr>
      <w:ind w:left="1600"/>
    </w:pPr>
  </w:style>
  <w:style w:type="paragraph" w:customStyle="1" w:styleId="12">
    <w:name w:val="Ñòèëü1"/>
    <w:basedOn w:val="a"/>
    <w:next w:val="25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5">
    <w:name w:val="Ñòèëü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52">
    <w:name w:val="çàãîëîâîê 5"/>
    <w:basedOn w:val="a"/>
    <w:next w:val="a"/>
    <w:rsid w:val="001C6F39"/>
    <w:pPr>
      <w:spacing w:before="240" w:after="60"/>
      <w:ind w:firstLine="567"/>
      <w:jc w:val="both"/>
    </w:pPr>
    <w:rPr>
      <w:rFonts w:ascii="Arial" w:hAnsi="Arial"/>
      <w:sz w:val="22"/>
    </w:rPr>
  </w:style>
  <w:style w:type="paragraph" w:customStyle="1" w:styleId="70">
    <w:name w:val="çàãîëîâîê 7"/>
    <w:basedOn w:val="a"/>
    <w:next w:val="a"/>
    <w:rsid w:val="001C6F39"/>
    <w:pPr>
      <w:spacing w:before="240" w:after="60"/>
      <w:ind w:firstLine="567"/>
      <w:jc w:val="both"/>
    </w:pPr>
    <w:rPr>
      <w:rFonts w:ascii="Arial" w:hAnsi="Arial"/>
    </w:rPr>
  </w:style>
  <w:style w:type="paragraph" w:customStyle="1" w:styleId="42">
    <w:name w:val="Ñòèëü4"/>
    <w:basedOn w:val="a"/>
    <w:next w:val="a"/>
    <w:rsid w:val="001C6F39"/>
    <w:pPr>
      <w:ind w:firstLine="567"/>
      <w:jc w:val="center"/>
    </w:pPr>
    <w:rPr>
      <w:b/>
      <w:sz w:val="26"/>
    </w:rPr>
  </w:style>
  <w:style w:type="paragraph" w:customStyle="1" w:styleId="210">
    <w:name w:val="Основной текст 21"/>
    <w:basedOn w:val="a"/>
    <w:rsid w:val="001C6F39"/>
    <w:pPr>
      <w:jc w:val="both"/>
    </w:pPr>
    <w:rPr>
      <w:sz w:val="22"/>
    </w:rPr>
  </w:style>
  <w:style w:type="paragraph" w:styleId="26">
    <w:name w:val="Body Text 2"/>
    <w:basedOn w:val="a"/>
    <w:link w:val="27"/>
    <w:semiHidden/>
    <w:rsid w:val="001C6F39"/>
    <w:pPr>
      <w:jc w:val="both"/>
    </w:pPr>
    <w:rPr>
      <w:sz w:val="24"/>
    </w:rPr>
  </w:style>
  <w:style w:type="character" w:customStyle="1" w:styleId="27">
    <w:name w:val="Основной текст 2 Знак"/>
    <w:basedOn w:val="a0"/>
    <w:link w:val="26"/>
    <w:semiHidden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semiHidden/>
    <w:rsid w:val="001C6F39"/>
    <w:pPr>
      <w:ind w:firstLine="851"/>
      <w:jc w:val="both"/>
    </w:pPr>
    <w:rPr>
      <w:sz w:val="22"/>
    </w:rPr>
  </w:style>
  <w:style w:type="character" w:customStyle="1" w:styleId="33">
    <w:name w:val="Основной текст с отступом 3 Знак"/>
    <w:basedOn w:val="a0"/>
    <w:link w:val="32"/>
    <w:semiHidden/>
    <w:rsid w:val="001C6F39"/>
    <w:rPr>
      <w:rFonts w:ascii="Times New Roman" w:eastAsia="Times New Roman" w:hAnsi="Times New Roman" w:cs="Times New Roman"/>
      <w:szCs w:val="20"/>
      <w:lang w:eastAsia="ru-RU"/>
    </w:rPr>
  </w:style>
  <w:style w:type="paragraph" w:styleId="34">
    <w:name w:val="Body Text 3"/>
    <w:basedOn w:val="a"/>
    <w:link w:val="35"/>
    <w:semiHidden/>
    <w:rsid w:val="001C6F39"/>
    <w:rPr>
      <w:sz w:val="22"/>
    </w:rPr>
  </w:style>
  <w:style w:type="character" w:customStyle="1" w:styleId="35">
    <w:name w:val="Основной текст 3 Знак"/>
    <w:basedOn w:val="a0"/>
    <w:link w:val="34"/>
    <w:semiHidden/>
    <w:rsid w:val="001C6F39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caption"/>
    <w:basedOn w:val="a"/>
    <w:next w:val="a"/>
    <w:qFormat/>
    <w:rsid w:val="001C6F39"/>
    <w:pPr>
      <w:jc w:val="both"/>
    </w:pPr>
    <w:rPr>
      <w:sz w:val="26"/>
    </w:rPr>
  </w:style>
  <w:style w:type="paragraph" w:customStyle="1" w:styleId="36">
    <w:name w:val="Стиль3"/>
    <w:basedOn w:val="a"/>
    <w:next w:val="a"/>
    <w:rsid w:val="001C6F39"/>
    <w:pPr>
      <w:spacing w:before="120" w:after="160"/>
      <w:jc w:val="center"/>
    </w:pPr>
    <w:rPr>
      <w:sz w:val="28"/>
    </w:rPr>
  </w:style>
  <w:style w:type="paragraph" w:customStyle="1" w:styleId="110">
    <w:name w:val="Стиль11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11">
    <w:name w:val="Основной текст с отступом 21"/>
    <w:basedOn w:val="a"/>
    <w:rsid w:val="001C6F39"/>
    <w:pPr>
      <w:ind w:right="46" w:firstLine="851"/>
      <w:jc w:val="both"/>
    </w:pPr>
    <w:rPr>
      <w:rFonts w:ascii="Baltica" w:hAnsi="Baltica"/>
      <w:sz w:val="24"/>
    </w:rPr>
  </w:style>
  <w:style w:type="paragraph" w:customStyle="1" w:styleId="13">
    <w:name w:val="Цитата1"/>
    <w:basedOn w:val="a"/>
    <w:rsid w:val="001C6F39"/>
    <w:pPr>
      <w:ind w:left="4253" w:right="850" w:firstLine="567"/>
      <w:jc w:val="both"/>
    </w:pPr>
    <w:rPr>
      <w:rFonts w:ascii="AGRevueCyr" w:hAnsi="AGRevueCyr"/>
      <w:i/>
      <w:sz w:val="24"/>
    </w:rPr>
  </w:style>
  <w:style w:type="paragraph" w:customStyle="1" w:styleId="Noeeu2">
    <w:name w:val="Noeeu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14">
    <w:name w:val="Стиль1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120">
    <w:name w:val="Стиль12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43">
    <w:name w:val="Стиль4"/>
    <w:basedOn w:val="a"/>
    <w:next w:val="a"/>
    <w:rsid w:val="001C6F39"/>
    <w:pPr>
      <w:jc w:val="center"/>
    </w:pPr>
    <w:rPr>
      <w:b/>
      <w:sz w:val="28"/>
      <w:lang w:val="en-US"/>
    </w:rPr>
  </w:style>
  <w:style w:type="paragraph" w:customStyle="1" w:styleId="130">
    <w:name w:val="Стиль13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12">
    <w:name w:val="Стиль21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410">
    <w:name w:val="Стиль41"/>
    <w:basedOn w:val="a"/>
    <w:next w:val="a"/>
    <w:rsid w:val="001C6F39"/>
    <w:pPr>
      <w:jc w:val="center"/>
    </w:pPr>
    <w:rPr>
      <w:b/>
      <w:sz w:val="28"/>
      <w:lang w:val="en-US"/>
    </w:rPr>
  </w:style>
  <w:style w:type="paragraph" w:customStyle="1" w:styleId="310">
    <w:name w:val="Стиль31"/>
    <w:basedOn w:val="a"/>
    <w:next w:val="a"/>
    <w:rsid w:val="001C6F39"/>
    <w:pPr>
      <w:spacing w:before="120" w:after="160"/>
      <w:jc w:val="center"/>
    </w:pPr>
    <w:rPr>
      <w:sz w:val="28"/>
    </w:rPr>
  </w:style>
  <w:style w:type="paragraph" w:styleId="aa">
    <w:name w:val="footer"/>
    <w:basedOn w:val="a"/>
    <w:link w:val="ab"/>
    <w:semiHidden/>
    <w:rsid w:val="001C6F3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semiHidden/>
    <w:rsid w:val="001C6F39"/>
  </w:style>
  <w:style w:type="paragraph" w:styleId="ad">
    <w:name w:val="header"/>
    <w:basedOn w:val="a"/>
    <w:link w:val="ae"/>
    <w:semiHidden/>
    <w:rsid w:val="001C6F39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-size-large">
    <w:name w:val="a-size-large"/>
    <w:basedOn w:val="a0"/>
    <w:rsid w:val="0099797C"/>
  </w:style>
  <w:style w:type="character" w:customStyle="1" w:styleId="author-name">
    <w:name w:val="author-name"/>
    <w:basedOn w:val="a0"/>
    <w:rsid w:val="0099797C"/>
  </w:style>
  <w:style w:type="character" w:customStyle="1" w:styleId="separator">
    <w:name w:val="separator"/>
    <w:basedOn w:val="a0"/>
    <w:rsid w:val="0099797C"/>
  </w:style>
  <w:style w:type="paragraph" w:styleId="af">
    <w:name w:val="endnote text"/>
    <w:basedOn w:val="a"/>
    <w:link w:val="af0"/>
    <w:uiPriority w:val="99"/>
    <w:unhideWhenUsed/>
    <w:rsid w:val="001C24C4"/>
  </w:style>
  <w:style w:type="character" w:customStyle="1" w:styleId="af0">
    <w:name w:val="Текст концевой сноски Знак"/>
    <w:basedOn w:val="a0"/>
    <w:link w:val="af"/>
    <w:uiPriority w:val="99"/>
    <w:rsid w:val="001C24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1C24C4"/>
    <w:rPr>
      <w:vertAlign w:val="superscript"/>
    </w:rPr>
  </w:style>
  <w:style w:type="character" w:customStyle="1" w:styleId="inline">
    <w:name w:val="inline"/>
    <w:basedOn w:val="a0"/>
    <w:rsid w:val="001C24C4"/>
  </w:style>
  <w:style w:type="character" w:styleId="af2">
    <w:name w:val="Strong"/>
    <w:basedOn w:val="a0"/>
    <w:uiPriority w:val="22"/>
    <w:qFormat/>
    <w:rsid w:val="001C24C4"/>
    <w:rPr>
      <w:b/>
      <w:bCs/>
    </w:rPr>
  </w:style>
  <w:style w:type="table" w:styleId="af3">
    <w:name w:val="Table Grid"/>
    <w:basedOn w:val="a1"/>
    <w:uiPriority w:val="39"/>
    <w:rsid w:val="000D0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012F2B"/>
    <w:pPr>
      <w:ind w:left="720"/>
      <w:contextualSpacing/>
    </w:pPr>
  </w:style>
  <w:style w:type="paragraph" w:styleId="af5">
    <w:name w:val="Normal (Web)"/>
    <w:basedOn w:val="a"/>
    <w:uiPriority w:val="99"/>
    <w:semiHidden/>
    <w:unhideWhenUsed/>
    <w:rsid w:val="00AA5C3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63.png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image" Target="media/image21.wmf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7.bin"/><Relationship Id="rId84" Type="http://schemas.openxmlformats.org/officeDocument/2006/relationships/image" Target="media/image47.wmf"/><Relationship Id="rId89" Type="http://schemas.openxmlformats.org/officeDocument/2006/relationships/oleObject" Target="embeddings/oleObject48.bin"/><Relationship Id="rId112" Type="http://schemas.openxmlformats.org/officeDocument/2006/relationships/oleObject" Target="embeddings/oleObject60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8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4.wmf"/><Relationship Id="rId58" Type="http://schemas.openxmlformats.org/officeDocument/2006/relationships/image" Target="media/image32.wmf"/><Relationship Id="rId74" Type="http://schemas.openxmlformats.org/officeDocument/2006/relationships/oleObject" Target="embeddings/oleObject40.bin"/><Relationship Id="rId79" Type="http://schemas.openxmlformats.org/officeDocument/2006/relationships/oleObject" Target="embeddings/oleObject43.bin"/><Relationship Id="rId102" Type="http://schemas.openxmlformats.org/officeDocument/2006/relationships/image" Target="media/image55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31.bin"/><Relationship Id="rId82" Type="http://schemas.openxmlformats.org/officeDocument/2006/relationships/image" Target="media/image46.wmf"/><Relationship Id="rId90" Type="http://schemas.openxmlformats.org/officeDocument/2006/relationships/image" Target="media/image50.wmf"/><Relationship Id="rId95" Type="http://schemas.openxmlformats.org/officeDocument/2006/relationships/image" Target="media/image52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image" Target="media/image37.jpeg"/><Relationship Id="rId69" Type="http://schemas.openxmlformats.org/officeDocument/2006/relationships/image" Target="media/image40.wmf"/><Relationship Id="rId77" Type="http://schemas.openxmlformats.org/officeDocument/2006/relationships/oleObject" Target="embeddings/oleObject42.bin"/><Relationship Id="rId100" Type="http://schemas.openxmlformats.org/officeDocument/2006/relationships/image" Target="media/image54.wmf"/><Relationship Id="rId105" Type="http://schemas.openxmlformats.org/officeDocument/2006/relationships/oleObject" Target="embeddings/oleObject57.bin"/><Relationship Id="rId113" Type="http://schemas.openxmlformats.org/officeDocument/2006/relationships/image" Target="media/image61.emf"/><Relationship Id="rId118" Type="http://schemas.openxmlformats.org/officeDocument/2006/relationships/oleObject" Target="embeddings/oleObject63.bin"/><Relationship Id="rId8" Type="http://schemas.openxmlformats.org/officeDocument/2006/relationships/image" Target="media/image1.emf"/><Relationship Id="rId51" Type="http://schemas.openxmlformats.org/officeDocument/2006/relationships/image" Target="media/image23.wmf"/><Relationship Id="rId72" Type="http://schemas.openxmlformats.org/officeDocument/2006/relationships/oleObject" Target="embeddings/oleObject39.bin"/><Relationship Id="rId80" Type="http://schemas.openxmlformats.org/officeDocument/2006/relationships/image" Target="media/image45.wmf"/><Relationship Id="rId85" Type="http://schemas.openxmlformats.org/officeDocument/2006/relationships/oleObject" Target="embeddings/oleObject46.bin"/><Relationship Id="rId93" Type="http://schemas.openxmlformats.org/officeDocument/2006/relationships/image" Target="media/image51.wmf"/><Relationship Id="rId98" Type="http://schemas.openxmlformats.org/officeDocument/2006/relationships/image" Target="media/image53.wmf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emf"/><Relationship Id="rId46" Type="http://schemas.openxmlformats.org/officeDocument/2006/relationships/image" Target="media/image20.jpeg"/><Relationship Id="rId59" Type="http://schemas.openxmlformats.org/officeDocument/2006/relationships/oleObject" Target="embeddings/oleObject30.bin"/><Relationship Id="rId67" Type="http://schemas.openxmlformats.org/officeDocument/2006/relationships/image" Target="media/image39.wmf"/><Relationship Id="rId103" Type="http://schemas.openxmlformats.org/officeDocument/2006/relationships/oleObject" Target="embeddings/oleObject56.bin"/><Relationship Id="rId108" Type="http://schemas.openxmlformats.org/officeDocument/2006/relationships/image" Target="media/image58.jpeg"/><Relationship Id="rId116" Type="http://schemas.openxmlformats.org/officeDocument/2006/relationships/oleObject" Target="embeddings/oleObject62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62" Type="http://schemas.openxmlformats.org/officeDocument/2006/relationships/image" Target="media/image33.wmf"/><Relationship Id="rId70" Type="http://schemas.openxmlformats.org/officeDocument/2006/relationships/oleObject" Target="embeddings/oleObject38.bin"/><Relationship Id="rId75" Type="http://schemas.openxmlformats.org/officeDocument/2006/relationships/oleObject" Target="embeddings/oleObject41.bin"/><Relationship Id="rId83" Type="http://schemas.openxmlformats.org/officeDocument/2006/relationships/oleObject" Target="embeddings/oleObject45.bin"/><Relationship Id="rId88" Type="http://schemas.openxmlformats.org/officeDocument/2006/relationships/image" Target="media/image49.wmf"/><Relationship Id="rId91" Type="http://schemas.openxmlformats.org/officeDocument/2006/relationships/oleObject" Target="embeddings/oleObject49.bin"/><Relationship Id="rId96" Type="http://schemas.openxmlformats.org/officeDocument/2006/relationships/oleObject" Target="embeddings/oleObject52.bin"/><Relationship Id="rId111" Type="http://schemas.openxmlformats.org/officeDocument/2006/relationships/image" Target="media/image6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emf"/><Relationship Id="rId36" Type="http://schemas.openxmlformats.org/officeDocument/2006/relationships/image" Target="media/image15.wmf"/><Relationship Id="rId49" Type="http://schemas.openxmlformats.org/officeDocument/2006/relationships/image" Target="media/image22.wmf"/><Relationship Id="rId57" Type="http://schemas.openxmlformats.org/officeDocument/2006/relationships/image" Target="media/image26.jpeg"/><Relationship Id="rId106" Type="http://schemas.openxmlformats.org/officeDocument/2006/relationships/image" Target="media/image57.wmf"/><Relationship Id="rId114" Type="http://schemas.openxmlformats.org/officeDocument/2006/relationships/oleObject" Target="embeddings/oleObject61.bin"/><Relationship Id="rId119" Type="http://schemas.openxmlformats.org/officeDocument/2006/relationships/footer" Target="footer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2.bin"/><Relationship Id="rId60" Type="http://schemas.openxmlformats.org/officeDocument/2006/relationships/image" Target="media/image31.wmf"/><Relationship Id="rId65" Type="http://schemas.openxmlformats.org/officeDocument/2006/relationships/image" Target="media/image38.wmf"/><Relationship Id="rId73" Type="http://schemas.openxmlformats.org/officeDocument/2006/relationships/image" Target="media/image42.wmf"/><Relationship Id="rId78" Type="http://schemas.openxmlformats.org/officeDocument/2006/relationships/image" Target="media/image44.wmf"/><Relationship Id="rId81" Type="http://schemas.openxmlformats.org/officeDocument/2006/relationships/oleObject" Target="embeddings/oleObject44.bin"/><Relationship Id="rId86" Type="http://schemas.openxmlformats.org/officeDocument/2006/relationships/image" Target="media/image48.wmf"/><Relationship Id="rId94" Type="http://schemas.openxmlformats.org/officeDocument/2006/relationships/oleObject" Target="embeddings/oleObject51.bin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9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image" Target="media/image43.wmf"/><Relationship Id="rId97" Type="http://schemas.openxmlformats.org/officeDocument/2006/relationships/oleObject" Target="embeddings/oleObject53.bin"/><Relationship Id="rId104" Type="http://schemas.openxmlformats.org/officeDocument/2006/relationships/image" Target="media/image56.wmf"/><Relationship Id="rId120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41.wmf"/><Relationship Id="rId92" Type="http://schemas.openxmlformats.org/officeDocument/2006/relationships/oleObject" Target="embeddings/oleObject5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6.bin"/><Relationship Id="rId87" Type="http://schemas.openxmlformats.org/officeDocument/2006/relationships/oleObject" Target="embeddings/oleObject47.bin"/><Relationship Id="rId110" Type="http://schemas.openxmlformats.org/officeDocument/2006/relationships/oleObject" Target="embeddings/oleObject59.bin"/><Relationship Id="rId115" Type="http://schemas.openxmlformats.org/officeDocument/2006/relationships/image" Target="media/image62.wmf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8.bin"/><Relationship Id="rId13" Type="http://schemas.openxmlformats.org/officeDocument/2006/relationships/image" Target="media/image35.wmf"/><Relationship Id="rId3" Type="http://schemas.openxmlformats.org/officeDocument/2006/relationships/image" Target="media/image28.wmf"/><Relationship Id="rId7" Type="http://schemas.openxmlformats.org/officeDocument/2006/relationships/image" Target="media/image30.wmf"/><Relationship Id="rId12" Type="http://schemas.openxmlformats.org/officeDocument/2006/relationships/oleObject" Target="embeddings/oleObject33.bin"/><Relationship Id="rId2" Type="http://schemas.openxmlformats.org/officeDocument/2006/relationships/oleObject" Target="embeddings/oleObject25.bin"/><Relationship Id="rId16" Type="http://schemas.openxmlformats.org/officeDocument/2006/relationships/oleObject" Target="embeddings/oleObject35.bin"/><Relationship Id="rId1" Type="http://schemas.openxmlformats.org/officeDocument/2006/relationships/image" Target="media/image27.wmf"/><Relationship Id="rId6" Type="http://schemas.openxmlformats.org/officeDocument/2006/relationships/oleObject" Target="embeddings/oleObject27.bin"/><Relationship Id="rId11" Type="http://schemas.openxmlformats.org/officeDocument/2006/relationships/image" Target="media/image34.wmf"/><Relationship Id="rId5" Type="http://schemas.openxmlformats.org/officeDocument/2006/relationships/image" Target="media/image29.wmf"/><Relationship Id="rId15" Type="http://schemas.openxmlformats.org/officeDocument/2006/relationships/image" Target="media/image36.wmf"/><Relationship Id="rId10" Type="http://schemas.openxmlformats.org/officeDocument/2006/relationships/oleObject" Target="embeddings/oleObject29.bin"/><Relationship Id="rId4" Type="http://schemas.openxmlformats.org/officeDocument/2006/relationships/oleObject" Target="embeddings/oleObject26.bin"/><Relationship Id="rId9" Type="http://schemas.openxmlformats.org/officeDocument/2006/relationships/image" Target="media/image31.wmf"/><Relationship Id="rId14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1EB68-94DD-4E48-91FA-B8EA3419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1</Pages>
  <Words>4309</Words>
  <Characters>24564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2020-03-02T15:19:00Z</dcterms:created>
  <dcterms:modified xsi:type="dcterms:W3CDTF">2020-09-18T11:44:00Z</dcterms:modified>
</cp:coreProperties>
</file>